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FAE" w:rsidRPr="006E0FAE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EB5238" w:rsidTr="00EB5238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238" w:rsidRPr="00EB5238" w:rsidRDefault="00EB5238" w:rsidP="00EB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Kápolnásnyék Község Önkormányzat Képviselő-testülete</w:t>
            </w:r>
          </w:p>
          <w:p w:rsidR="00EB5238" w:rsidRPr="00EB5238" w:rsidRDefault="00EB5238" w:rsidP="00EB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2475. Kápolnásnyék, Fő utca 28.</w:t>
            </w:r>
          </w:p>
          <w:p w:rsidR="00EB5238" w:rsidRPr="00EB5238" w:rsidRDefault="00EB5238" w:rsidP="00EB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Tel.: 22/574-100, Fax: 22/368-018</w:t>
            </w:r>
          </w:p>
          <w:p w:rsidR="00EB5238" w:rsidRPr="00EB5238" w:rsidRDefault="00EB5238" w:rsidP="00EB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238" w:rsidRDefault="00EB5238" w:rsidP="00EB5238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98894C" wp14:editId="02D83601">
                  <wp:extent cx="485775" cy="685800"/>
                  <wp:effectExtent l="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0FAE" w:rsidRPr="006E0FAE" w:rsidRDefault="0029637F" w:rsidP="002963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Ügyiratszám: </w:t>
      </w:r>
      <w:r w:rsidR="00CB3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K/2628/2020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DÖNTÉSELŐKÉSZÍTŐ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IRAT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</w:p>
    <w:p w:rsidR="00F84369" w:rsidRDefault="00F84369" w:rsidP="00F84369">
      <w:pPr>
        <w:pStyle w:val="Alcm"/>
        <w:spacing w:after="0"/>
        <w:jc w:val="both"/>
        <w:rPr>
          <w:rFonts w:ascii="Times New Roman" w:hAnsi="Times New Roman"/>
          <w:b/>
        </w:rPr>
      </w:pP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 Község Önkormányzat Képviselő-testületének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hatáskörében eljáró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 Község Polgármestere</w:t>
      </w:r>
    </w:p>
    <w:p w:rsidR="00F84369" w:rsidRDefault="00F84369" w:rsidP="00F84369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részére</w:t>
      </w:r>
    </w:p>
    <w:p w:rsidR="00F84369" w:rsidRDefault="00F84369" w:rsidP="00F84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FAE" w:rsidRPr="006E0FAE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0FAE" w:rsidRPr="006E0FAE" w:rsidRDefault="006E0FAE" w:rsidP="00273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Tárgy:</w:t>
      </w:r>
      <w:r w:rsidR="00D23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</w:t>
      </w: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Humán Család</w:t>
      </w:r>
      <w:r w:rsidR="00B40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Gyermekjóléti Szolgálat 201</w:t>
      </w:r>
      <w:r w:rsidR="00247F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beszámolója,</w:t>
      </w:r>
      <w:r w:rsidR="00D23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="007D24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Kápolnásnyék</w:t>
      </w: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201</w:t>
      </w:r>
      <w:r w:rsidR="002736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gyermekjóléti és gyermekvédelmi feladatainak ellátásáról szóló értékelése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1172A1">
        <w:rPr>
          <w:rFonts w:ascii="Times New Roman" w:hAnsi="Times New Roman" w:cs="Times New Roman"/>
          <w:sz w:val="24"/>
          <w:szCs w:val="24"/>
        </w:rPr>
        <w:t>Podhorszki</w:t>
      </w:r>
      <w:proofErr w:type="spellEnd"/>
      <w:r w:rsidR="001172A1">
        <w:rPr>
          <w:rFonts w:ascii="Times New Roman" w:hAnsi="Times New Roman" w:cs="Times New Roman"/>
          <w:sz w:val="24"/>
          <w:szCs w:val="24"/>
        </w:rPr>
        <w:t xml:space="preserve"> István</w:t>
      </w:r>
      <w:r w:rsidR="00EB5238" w:rsidRPr="00EB523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FAE" w:rsidRPr="006E0FAE" w:rsidRDefault="006E0FAE" w:rsidP="0029637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Készítette: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1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 Zsuzsanna családgondozó, </w:t>
      </w:r>
      <w:r w:rsidR="0029637F">
        <w:rPr>
          <w:rFonts w:ascii="Times New Roman" w:eastAsia="Times New Roman" w:hAnsi="Times New Roman" w:cs="Times New Roman"/>
          <w:sz w:val="24"/>
          <w:szCs w:val="24"/>
          <w:lang w:eastAsia="hu-HU"/>
        </w:rPr>
        <w:t>Tóthné Kovács Barbara igazgatási ügyintéző</w:t>
      </w:r>
    </w:p>
    <w:p w:rsidR="006E0FAE" w:rsidRPr="006E0FAE" w:rsidRDefault="006E0FAE" w:rsidP="006E0FAE">
      <w:pPr>
        <w:keepNext/>
        <w:spacing w:after="0" w:line="240" w:lineRule="auto"/>
        <w:ind w:left="2127" w:hanging="2127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Előzetesen tárgyalja: 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E0FAE" w:rsidRPr="006E0FAE" w:rsidRDefault="006E0FAE" w:rsidP="006E0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0"/>
          <w:lang w:eastAsia="hu-HU"/>
        </w:rPr>
        <w:t>Az előterjesztéssel kapcsolatos törvényességi észrevétel:</w:t>
      </w:r>
    </w:p>
    <w:p w:rsidR="006E0FAE" w:rsidRPr="006E0FAE" w:rsidRDefault="006E0FAE" w:rsidP="006E0F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Rendelet </w:t>
      </w:r>
      <w:r w:rsidRPr="006E0FA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:rsidR="006E0FAE" w:rsidRPr="006E0FAE" w:rsidRDefault="006E0FAE" w:rsidP="006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normatív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6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egyéb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döntéshez 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</w:t>
      </w:r>
      <w:r w:rsidRPr="006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x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minősített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többség szükséges.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a kifüggesztési helyszínen </w:t>
      </w:r>
      <w:proofErr w:type="spellStart"/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közzétehető</w:t>
      </w:r>
      <w:proofErr w:type="spellEnd"/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x</w:t>
      </w:r>
    </w:p>
    <w:p w:rsidR="006E0FAE" w:rsidRPr="006E0FAE" w:rsidRDefault="006E0FAE" w:rsidP="006E0FA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0A1ED6" w:rsidRDefault="000A1E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0FAE" w:rsidRPr="006E0FAE" w:rsidRDefault="006E0FAE" w:rsidP="0010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gyermekek védelméről és gyámügyi igazgatásról szóló 1997. évi XXXI. törvény 96.§. (6) bekezdése értelmében a helyi önkormányzat a gyermekjóléti és gyermekvédelmi feladatainak ellátásáról minden év május 31-éig átfogó értékelést készít, amelyet a képviselő-testület megtárgyal. Az átfogó értékelést a gyámhatóságokról, valamint a gyermekvédelmi és gyámügyi eljárásról szóló 149/1997.(IX.10.) Kormányrendelet 10. számú mellékletében meghatározott tartalommal kell elkészíteni. </w:t>
      </w: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10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jogszabályban meghatározott tartalommal elkészített és az önkormányzat képviselő-testülete által jóváhagyott, elfogadott átfogó értékelést meg kell küldeni a Fejér Megyei Kormányhivatal </w:t>
      </w:r>
      <w:r w:rsidR="00E73C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Gyámügyi és Igazságügyi Főosztály 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Gyám</w:t>
      </w:r>
      <w:r w:rsidR="00A132AD">
        <w:rPr>
          <w:rFonts w:ascii="Times New Roman" w:eastAsia="Times New Roman" w:hAnsi="Times New Roman" w:cs="Times New Roman"/>
          <w:sz w:val="24"/>
          <w:szCs w:val="24"/>
          <w:lang w:eastAsia="hu-HU"/>
        </w:rPr>
        <w:t>ügyi Osztá</w:t>
      </w:r>
      <w:r w:rsidR="00E73CE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132AD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E73CE0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0FAE" w:rsidRPr="006E0FAE" w:rsidRDefault="006E0FAE" w:rsidP="0010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és Gyám</w:t>
      </w:r>
      <w:r w:rsidR="00E73CE0">
        <w:rPr>
          <w:rFonts w:ascii="Times New Roman" w:eastAsia="Times New Roman" w:hAnsi="Times New Roman" w:cs="Times New Roman"/>
          <w:sz w:val="24"/>
          <w:szCs w:val="24"/>
          <w:lang w:eastAsia="hu-HU"/>
        </w:rPr>
        <w:t>ügyi Osztály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értékelés kézhezvételétől számított 30 napon belül javaslattal élhet a helyi önkormányzat felé. A helyi önkormányzat 60 napon belül érdemben megvizsgálja a javaslatot és állásfoglalásáról, intézkedéséről tájékoztatja a Szociális és Gyámhivatalt.</w:t>
      </w: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0FAE" w:rsidRPr="006E0FAE" w:rsidRDefault="00EB5238" w:rsidP="0010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Kápolnásnyék</w:t>
      </w:r>
      <w:r w:rsidR="00912C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201</w:t>
      </w:r>
      <w:r w:rsidR="002736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6E0FAE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gyermekjóléti és gyermekvédelmi feladatainak ellátásáról szóló értékelés a</w:t>
      </w:r>
      <w:r w:rsidR="000A1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döntéselőkészítő irat melléklete</w:t>
      </w:r>
      <w:r w:rsidR="006E0FAE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Humán Család</w:t>
      </w:r>
      <w:r w:rsidR="00F45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6E0FAE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Gyermekjóléti Szolgálat 201</w:t>
      </w:r>
      <w:r w:rsidR="002736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6E0FAE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évi beszámolóját szintén az </w:t>
      </w:r>
      <w:r w:rsidR="000A1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döntéselőkészítő irat melléklete</w:t>
      </w:r>
      <w:r w:rsidR="000A1ED6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E0FAE" w:rsidRPr="006E0F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tartalmazza.</w:t>
      </w: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EB5238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</w:t>
      </w:r>
      <w:r w:rsidR="006E0FAE"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EA5AF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E0FAE"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 w:rsidR="00247F7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63E1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6E0FAE"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0FAE" w:rsidRPr="006E0FAE" w:rsidRDefault="006E0FAE" w:rsidP="006E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FAE" w:rsidRPr="006E0FAE" w:rsidRDefault="006E0FAE" w:rsidP="006E0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0F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E0FAE" w:rsidRPr="006E0FAE" w:rsidRDefault="001172A1" w:rsidP="006E0FA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</w:p>
    <w:p w:rsidR="006E0FAE" w:rsidRDefault="00D558E7" w:rsidP="006E0FA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</w:t>
      </w:r>
      <w:r w:rsidR="001172A1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</w:t>
      </w:r>
    </w:p>
    <w:p w:rsidR="00122153" w:rsidRDefault="00122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0FAE" w:rsidRPr="00DC1714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DC1714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Határozati javaslat </w:t>
      </w:r>
    </w:p>
    <w:p w:rsidR="006E0FAE" w:rsidRPr="00DC1714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84369" w:rsidRPr="00DC1714" w:rsidRDefault="00F84369" w:rsidP="00F84369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bookmarkStart w:id="0" w:name="_Hlk41623391"/>
      <w:r w:rsidRPr="00DC1714">
        <w:rPr>
          <w:rFonts w:ascii="Times New Roman" w:hAnsi="Times New Roman" w:cs="Times New Roman"/>
          <w:b/>
          <w:lang w:eastAsia="hu-HU"/>
        </w:rPr>
        <w:t>Kápolnásnyék Község Önkormányzat Képviselő-testületének hatáskörében eljáró</w:t>
      </w:r>
    </w:p>
    <w:p w:rsidR="00F84369" w:rsidRPr="00DC1714" w:rsidRDefault="00F84369" w:rsidP="00F84369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DC1714">
        <w:rPr>
          <w:rFonts w:ascii="Times New Roman" w:hAnsi="Times New Roman" w:cs="Times New Roman"/>
          <w:b/>
          <w:lang w:eastAsia="hu-HU"/>
        </w:rPr>
        <w:t>Kápolnásnyék Község Polgármesterének</w:t>
      </w:r>
    </w:p>
    <w:p w:rsidR="003259BE" w:rsidRDefault="003259BE" w:rsidP="003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26/2020 (V.29.) </w:t>
      </w:r>
    </w:p>
    <w:p w:rsidR="00F84369" w:rsidRPr="00DC1714" w:rsidRDefault="00F84369" w:rsidP="00F8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C1714">
        <w:rPr>
          <w:rFonts w:ascii="Times New Roman" w:eastAsia="Times New Roman" w:hAnsi="Times New Roman" w:cs="Times New Roman"/>
          <w:b/>
          <w:bCs/>
          <w:lang w:eastAsia="hu-HU"/>
        </w:rPr>
        <w:t>határozata</w:t>
      </w:r>
    </w:p>
    <w:p w:rsidR="00F84369" w:rsidRPr="00DC1714" w:rsidRDefault="00F84369" w:rsidP="00F84369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F84369" w:rsidRPr="00DC1714" w:rsidRDefault="00F84369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E0FAE" w:rsidRPr="000A1ED6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ED6">
        <w:rPr>
          <w:rFonts w:ascii="Times New Roman" w:eastAsia="Times New Roman" w:hAnsi="Times New Roman" w:cs="Times New Roman"/>
          <w:b/>
          <w:bCs/>
          <w:lang w:eastAsia="hu-HU"/>
        </w:rPr>
        <w:t>A Humán Család</w:t>
      </w:r>
      <w:r w:rsidR="00F4521F" w:rsidRPr="000A1ED6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1172A1" w:rsidRPr="000A1ED6">
        <w:rPr>
          <w:rFonts w:ascii="Times New Roman" w:eastAsia="Times New Roman" w:hAnsi="Times New Roman" w:cs="Times New Roman"/>
          <w:b/>
          <w:bCs/>
          <w:lang w:eastAsia="hu-HU"/>
        </w:rPr>
        <w:t xml:space="preserve"> és Gyermekjóléti Szolgálat 201</w:t>
      </w:r>
      <w:r w:rsidR="00EA5AF0" w:rsidRPr="000A1ED6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Pr="000A1ED6">
        <w:rPr>
          <w:rFonts w:ascii="Times New Roman" w:eastAsia="Times New Roman" w:hAnsi="Times New Roman" w:cs="Times New Roman"/>
          <w:b/>
          <w:bCs/>
          <w:lang w:eastAsia="hu-HU"/>
        </w:rPr>
        <w:t xml:space="preserve">. évi beszámolójának elfogadásáról </w:t>
      </w:r>
    </w:p>
    <w:p w:rsidR="006E0FAE" w:rsidRPr="00DC1714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C1714" w:rsidRDefault="00DC1714" w:rsidP="00DC171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1714">
        <w:rPr>
          <w:rFonts w:ascii="Times New Roman" w:hAnsi="Times New Roman" w:cs="Times New Roman"/>
        </w:rPr>
        <w:t>Kápolnásnyék Község Polgármestere a döntéshozatal körülményei kapcsán az alábbiakat rögzíti:</w:t>
      </w:r>
    </w:p>
    <w:p w:rsidR="00122153" w:rsidRPr="00DC1714" w:rsidRDefault="00122153" w:rsidP="00DC171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C1714" w:rsidRPr="00DC1714" w:rsidRDefault="00DC1714" w:rsidP="00DC1714">
      <w:pPr>
        <w:contextualSpacing/>
        <w:jc w:val="both"/>
        <w:rPr>
          <w:rFonts w:ascii="Times New Roman" w:eastAsia="Calibri" w:hAnsi="Times New Roman" w:cs="Times New Roman"/>
        </w:rPr>
      </w:pPr>
      <w:r w:rsidRPr="00DC1714">
        <w:rPr>
          <w:rFonts w:ascii="Times New Roman" w:eastAsia="Calibri" w:hAnsi="Times New Roman" w:cs="Times New Roman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DC1714" w:rsidRPr="00DC1714" w:rsidRDefault="00DC1714" w:rsidP="00DC1714">
      <w:pPr>
        <w:contextualSpacing/>
        <w:jc w:val="both"/>
        <w:rPr>
          <w:rFonts w:ascii="Times New Roman" w:eastAsia="Calibri" w:hAnsi="Times New Roman" w:cs="Times New Roman"/>
        </w:rPr>
      </w:pPr>
      <w:r w:rsidRPr="00DC1714">
        <w:rPr>
          <w:rFonts w:ascii="Times New Roman" w:eastAsia="Calibri" w:hAnsi="Times New Roman" w:cs="Times New Roman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DC1714" w:rsidRPr="00DC1714" w:rsidRDefault="00DC1714" w:rsidP="00DC171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259BE" w:rsidRDefault="003259BE" w:rsidP="003259BE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6E0FAE" w:rsidRPr="00DC1714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E0FAE" w:rsidRPr="00DC1714" w:rsidRDefault="00DC1714" w:rsidP="00DC1714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F4521F" w:rsidRPr="00DC1714">
        <w:rPr>
          <w:rFonts w:ascii="Times New Roman" w:eastAsia="Times New Roman" w:hAnsi="Times New Roman" w:cs="Times New Roman"/>
          <w:lang w:eastAsia="hu-HU"/>
        </w:rPr>
        <w:t xml:space="preserve"> Humán Család-</w:t>
      </w:r>
      <w:r w:rsidR="001172A1" w:rsidRPr="00DC1714">
        <w:rPr>
          <w:rFonts w:ascii="Times New Roman" w:eastAsia="Times New Roman" w:hAnsi="Times New Roman" w:cs="Times New Roman"/>
          <w:lang w:eastAsia="hu-HU"/>
        </w:rPr>
        <w:t xml:space="preserve"> és Gyermekjóléti Szolgálat 201</w:t>
      </w:r>
      <w:r w:rsidR="0010025F" w:rsidRPr="00DC1714">
        <w:rPr>
          <w:rFonts w:ascii="Times New Roman" w:eastAsia="Times New Roman" w:hAnsi="Times New Roman" w:cs="Times New Roman"/>
          <w:lang w:eastAsia="hu-HU"/>
        </w:rPr>
        <w:t>9</w:t>
      </w:r>
      <w:r w:rsidR="006E0FAE" w:rsidRPr="00DC1714">
        <w:rPr>
          <w:rFonts w:ascii="Times New Roman" w:eastAsia="Times New Roman" w:hAnsi="Times New Roman" w:cs="Times New Roman"/>
          <w:lang w:eastAsia="hu-HU"/>
        </w:rPr>
        <w:t>. évi beszámolóját</w:t>
      </w:r>
      <w:r>
        <w:rPr>
          <w:rFonts w:ascii="Times New Roman" w:eastAsia="Times New Roman" w:hAnsi="Times New Roman" w:cs="Times New Roman"/>
          <w:lang w:eastAsia="hu-HU"/>
        </w:rPr>
        <w:t xml:space="preserve"> e</w:t>
      </w:r>
      <w:r w:rsidR="007B2888">
        <w:rPr>
          <w:rFonts w:ascii="Times New Roman" w:eastAsia="Times New Roman" w:hAnsi="Times New Roman" w:cs="Times New Roman"/>
          <w:lang w:eastAsia="hu-HU"/>
        </w:rPr>
        <w:t>l</w:t>
      </w:r>
      <w:r>
        <w:rPr>
          <w:rFonts w:ascii="Times New Roman" w:eastAsia="Times New Roman" w:hAnsi="Times New Roman" w:cs="Times New Roman"/>
          <w:lang w:eastAsia="hu-HU"/>
        </w:rPr>
        <w:t>fogadom.</w:t>
      </w:r>
    </w:p>
    <w:p w:rsidR="006E0FAE" w:rsidRPr="00DC1714" w:rsidRDefault="006E0FAE" w:rsidP="006E0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0FAE" w:rsidRPr="00DC1714" w:rsidRDefault="00DC1714" w:rsidP="00DC171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Felkérem a jegyzőt,</w:t>
      </w:r>
      <w:r w:rsidR="006E0FAE" w:rsidRPr="00DC1714">
        <w:rPr>
          <w:rFonts w:ascii="Times New Roman" w:eastAsia="Times New Roman" w:hAnsi="Times New Roman" w:cs="Times New Roman"/>
          <w:lang w:eastAsia="hu-HU"/>
        </w:rPr>
        <w:t xml:space="preserve"> hogy a beszámolót a Fejér Megyei Kormányhivatal </w:t>
      </w:r>
      <w:r w:rsidR="0029637F">
        <w:rPr>
          <w:rFonts w:ascii="Times New Roman" w:eastAsia="Times New Roman" w:hAnsi="Times New Roman" w:cs="Times New Roman"/>
          <w:lang w:eastAsia="hu-HU"/>
        </w:rPr>
        <w:t>Hatósági</w:t>
      </w:r>
      <w:r w:rsidR="00D25FE3" w:rsidRPr="00DC1714">
        <w:rPr>
          <w:rFonts w:ascii="Times New Roman" w:eastAsia="Times New Roman" w:hAnsi="Times New Roman" w:cs="Times New Roman"/>
          <w:lang w:eastAsia="hu-HU"/>
        </w:rPr>
        <w:t xml:space="preserve"> Főosztály Szociális és Gyámügyi Osztály részére</w:t>
      </w:r>
      <w:r w:rsidR="006E0FAE" w:rsidRPr="00DC1714">
        <w:rPr>
          <w:rFonts w:ascii="Times New Roman" w:eastAsia="Times New Roman" w:hAnsi="Times New Roman" w:cs="Times New Roman"/>
          <w:lang w:eastAsia="hu-HU"/>
        </w:rPr>
        <w:t xml:space="preserve"> küldje meg.</w:t>
      </w:r>
    </w:p>
    <w:p w:rsidR="006E0FAE" w:rsidRPr="00DC1714" w:rsidRDefault="006E0FAE" w:rsidP="006E0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00052" w:rsidRPr="00DC1714" w:rsidRDefault="00200052" w:rsidP="00200052">
      <w:pPr>
        <w:jc w:val="both"/>
        <w:rPr>
          <w:rFonts w:ascii="Times New Roman" w:hAnsi="Times New Roman" w:cs="Times New Roman"/>
        </w:rPr>
      </w:pPr>
      <w:r w:rsidRPr="00DC1714">
        <w:rPr>
          <w:rFonts w:ascii="Times New Roman" w:hAnsi="Times New Roman" w:cs="Times New Roman"/>
          <w:u w:val="single"/>
        </w:rPr>
        <w:t>A határozat végrehajtásáért felelős</w:t>
      </w:r>
      <w:r w:rsidRPr="00DC1714">
        <w:rPr>
          <w:rFonts w:ascii="Times New Roman" w:hAnsi="Times New Roman" w:cs="Times New Roman"/>
        </w:rPr>
        <w:t xml:space="preserve">: </w:t>
      </w:r>
      <w:proofErr w:type="spellStart"/>
      <w:r w:rsidRPr="00DC1714">
        <w:rPr>
          <w:rFonts w:ascii="Times New Roman" w:hAnsi="Times New Roman" w:cs="Times New Roman"/>
        </w:rPr>
        <w:t>Podhorszki</w:t>
      </w:r>
      <w:proofErr w:type="spellEnd"/>
      <w:r w:rsidRPr="00DC1714">
        <w:rPr>
          <w:rFonts w:ascii="Times New Roman" w:hAnsi="Times New Roman" w:cs="Times New Roman"/>
        </w:rPr>
        <w:t xml:space="preserve"> István polgármester</w:t>
      </w:r>
    </w:p>
    <w:p w:rsidR="006E0FAE" w:rsidRDefault="00200052" w:rsidP="00DC1714">
      <w:pPr>
        <w:jc w:val="both"/>
        <w:rPr>
          <w:rFonts w:ascii="Times New Roman" w:hAnsi="Times New Roman" w:cs="Times New Roman"/>
        </w:rPr>
      </w:pPr>
      <w:r w:rsidRPr="00DC1714">
        <w:rPr>
          <w:rFonts w:ascii="Times New Roman" w:hAnsi="Times New Roman" w:cs="Times New Roman"/>
          <w:u w:val="single"/>
        </w:rPr>
        <w:t>A határozat végrehajtásnak határideje</w:t>
      </w:r>
      <w:r w:rsidRPr="00DC1714">
        <w:rPr>
          <w:rFonts w:ascii="Times New Roman" w:hAnsi="Times New Roman" w:cs="Times New Roman"/>
        </w:rPr>
        <w:t>: 20</w:t>
      </w:r>
      <w:r w:rsidR="0010025F" w:rsidRPr="00DC1714">
        <w:rPr>
          <w:rFonts w:ascii="Times New Roman" w:hAnsi="Times New Roman" w:cs="Times New Roman"/>
        </w:rPr>
        <w:t>20</w:t>
      </w:r>
      <w:r w:rsidRPr="00DC1714">
        <w:rPr>
          <w:rFonts w:ascii="Times New Roman" w:hAnsi="Times New Roman" w:cs="Times New Roman"/>
        </w:rPr>
        <w:t>. május 31.</w:t>
      </w:r>
    </w:p>
    <w:bookmarkEnd w:id="0"/>
    <w:p w:rsidR="003259BE" w:rsidRDefault="003259BE">
      <w:pPr>
        <w:rPr>
          <w:rFonts w:ascii="Times New Roman" w:hAnsi="Times New Roman" w:cs="Times New Roman"/>
        </w:rPr>
      </w:pPr>
    </w:p>
    <w:p w:rsidR="003259BE" w:rsidRDefault="003259BE" w:rsidP="003259B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Kápolnásnyék, 2020. május 29.</w:t>
      </w:r>
    </w:p>
    <w:p w:rsidR="003259BE" w:rsidRDefault="003259BE" w:rsidP="003259BE">
      <w:pPr>
        <w:spacing w:after="0" w:line="200" w:lineRule="exact"/>
        <w:rPr>
          <w:rFonts w:ascii="Times New Roman" w:eastAsia="Calibri" w:hAnsi="Times New Roman" w:cs="Times New Roman"/>
        </w:rPr>
      </w:pPr>
    </w:p>
    <w:p w:rsidR="003259BE" w:rsidRDefault="003259BE" w:rsidP="003259BE">
      <w:pPr>
        <w:spacing w:before="31" w:after="0" w:line="240" w:lineRule="auto"/>
        <w:ind w:left="5782" w:right="1527" w:firstLine="590"/>
        <w:rPr>
          <w:rFonts w:ascii="Times New Roman" w:eastAsia="Calibri" w:hAnsi="Times New Roman" w:cs="Times New Roman"/>
        </w:rPr>
      </w:pPr>
    </w:p>
    <w:p w:rsidR="003259BE" w:rsidRDefault="003259BE" w:rsidP="003259BE">
      <w:pPr>
        <w:spacing w:before="31" w:after="0" w:line="240" w:lineRule="auto"/>
        <w:ind w:left="5782" w:right="1527" w:firstLine="59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9BE" w:rsidTr="003259BE"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Podhorszki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Ánosi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Ildikó</w:t>
            </w:r>
          </w:p>
        </w:tc>
      </w:tr>
      <w:tr w:rsidR="003259BE" w:rsidTr="003259BE"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jegyző</w:t>
            </w:r>
          </w:p>
        </w:tc>
      </w:tr>
    </w:tbl>
    <w:p w:rsidR="00122153" w:rsidRDefault="0012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0FAE" w:rsidRPr="00122153" w:rsidRDefault="006E0FAE" w:rsidP="0012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22153">
        <w:rPr>
          <w:rFonts w:ascii="Times New Roman" w:eastAsia="Times New Roman" w:hAnsi="Times New Roman" w:cs="Times New Roman"/>
          <w:b/>
          <w:lang w:eastAsia="hu-HU"/>
        </w:rPr>
        <w:lastRenderedPageBreak/>
        <w:t>Határozati javaslat</w:t>
      </w:r>
    </w:p>
    <w:p w:rsidR="006E0FAE" w:rsidRPr="00122153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E0FAE" w:rsidRPr="00122153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84369" w:rsidRPr="00122153" w:rsidRDefault="00F84369" w:rsidP="00F84369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122153">
        <w:rPr>
          <w:rFonts w:ascii="Times New Roman" w:hAnsi="Times New Roman"/>
          <w:b/>
          <w:lang w:eastAsia="hu-HU"/>
        </w:rPr>
        <w:t>Kápolnásnyék Község Önkormányzat Képviselő-testületének hatáskörében eljáró</w:t>
      </w:r>
    </w:p>
    <w:p w:rsidR="00F84369" w:rsidRPr="00122153" w:rsidRDefault="00F84369" w:rsidP="00F84369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122153">
        <w:rPr>
          <w:rFonts w:ascii="Times New Roman" w:hAnsi="Times New Roman"/>
          <w:b/>
          <w:lang w:eastAsia="hu-HU"/>
        </w:rPr>
        <w:t>Kápolnásnyék Község Polgármesterének</w:t>
      </w:r>
    </w:p>
    <w:p w:rsidR="003259BE" w:rsidRDefault="003259BE" w:rsidP="003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27/2020 (V.29.) </w:t>
      </w:r>
    </w:p>
    <w:p w:rsidR="006E0FAE" w:rsidRPr="00122153" w:rsidRDefault="00F84369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22153">
        <w:rPr>
          <w:rFonts w:ascii="Times New Roman" w:eastAsia="Times New Roman" w:hAnsi="Times New Roman" w:cs="Times New Roman"/>
          <w:b/>
          <w:bCs/>
          <w:lang w:eastAsia="hu-HU"/>
        </w:rPr>
        <w:t>határozata</w:t>
      </w:r>
    </w:p>
    <w:p w:rsidR="00F84369" w:rsidRPr="00122153" w:rsidRDefault="00F84369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E0FAE" w:rsidRPr="007B2888" w:rsidRDefault="00DE6406" w:rsidP="006E0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7B2888">
        <w:rPr>
          <w:rFonts w:ascii="Times New Roman" w:eastAsia="Times New Roman" w:hAnsi="Times New Roman" w:cs="Times New Roman"/>
          <w:b/>
          <w:bCs/>
          <w:lang w:eastAsia="hu-HU"/>
        </w:rPr>
        <w:t xml:space="preserve">Kápolnásnyék </w:t>
      </w:r>
      <w:r w:rsidR="00D25FE3" w:rsidRPr="007B2888">
        <w:rPr>
          <w:rFonts w:ascii="Times New Roman" w:eastAsia="Times New Roman" w:hAnsi="Times New Roman" w:cs="Times New Roman"/>
          <w:b/>
          <w:bCs/>
          <w:lang w:eastAsia="hu-HU"/>
        </w:rPr>
        <w:t>Község Önkormányzatának 201</w:t>
      </w:r>
      <w:r w:rsidR="00EA5AF0" w:rsidRPr="007B2888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6E0FAE" w:rsidRPr="007B2888">
        <w:rPr>
          <w:rFonts w:ascii="Times New Roman" w:eastAsia="Times New Roman" w:hAnsi="Times New Roman" w:cs="Times New Roman"/>
          <w:b/>
          <w:bCs/>
          <w:lang w:eastAsia="hu-HU"/>
        </w:rPr>
        <w:t>. évi gyermekjóléti és gyermekvédelmi feladatainak ellátásáról szóló átfogó értékelés elfogadásáról</w:t>
      </w:r>
    </w:p>
    <w:p w:rsidR="00122153" w:rsidRPr="00122153" w:rsidRDefault="00122153" w:rsidP="006E0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22153" w:rsidRPr="00122153" w:rsidRDefault="00122153" w:rsidP="001221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22153">
        <w:rPr>
          <w:rFonts w:ascii="Times New Roman" w:hAnsi="Times New Roman" w:cs="Times New Roman"/>
        </w:rPr>
        <w:t>Kápolnásnyék Község Polgármestere a döntéshozatal körülményei kapcsán az alábbiakat rögzíti:</w:t>
      </w:r>
    </w:p>
    <w:p w:rsidR="00122153" w:rsidRPr="00122153" w:rsidRDefault="00122153" w:rsidP="001221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2153" w:rsidRPr="00122153" w:rsidRDefault="00122153" w:rsidP="00122153">
      <w:pPr>
        <w:contextualSpacing/>
        <w:jc w:val="both"/>
        <w:rPr>
          <w:rFonts w:ascii="Times New Roman" w:eastAsia="Calibri" w:hAnsi="Times New Roman" w:cs="Times New Roman"/>
        </w:rPr>
      </w:pPr>
      <w:r w:rsidRPr="00122153">
        <w:rPr>
          <w:rFonts w:ascii="Times New Roman" w:eastAsia="Calibri" w:hAnsi="Times New Roman" w:cs="Times New Roman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122153" w:rsidRPr="00122153" w:rsidRDefault="00122153" w:rsidP="00122153">
      <w:pPr>
        <w:contextualSpacing/>
        <w:jc w:val="both"/>
        <w:rPr>
          <w:rFonts w:ascii="Times New Roman" w:eastAsia="Calibri" w:hAnsi="Times New Roman" w:cs="Times New Roman"/>
        </w:rPr>
      </w:pPr>
      <w:r w:rsidRPr="00122153">
        <w:rPr>
          <w:rFonts w:ascii="Times New Roman" w:eastAsia="Calibri" w:hAnsi="Times New Roman" w:cs="Times New Roman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122153" w:rsidRPr="00122153" w:rsidRDefault="00122153" w:rsidP="006E0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6E0FAE" w:rsidRPr="00122153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259BE" w:rsidRDefault="003259BE" w:rsidP="003259BE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6E0FAE" w:rsidRPr="00122153" w:rsidRDefault="006E0FAE" w:rsidP="006E0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E0FAE" w:rsidRPr="00122153" w:rsidRDefault="00DE6406" w:rsidP="001221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153">
        <w:rPr>
          <w:rFonts w:ascii="Times New Roman" w:eastAsia="Times New Roman" w:hAnsi="Times New Roman" w:cs="Times New Roman"/>
          <w:lang w:eastAsia="hu-HU"/>
        </w:rPr>
        <w:t xml:space="preserve">Kápolnásnyék 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>Község Önkormányzatának 201</w:t>
      </w:r>
      <w:r w:rsidR="00F405E7" w:rsidRPr="00122153">
        <w:rPr>
          <w:rFonts w:ascii="Times New Roman" w:eastAsia="Times New Roman" w:hAnsi="Times New Roman" w:cs="Times New Roman"/>
          <w:lang w:eastAsia="hu-HU"/>
        </w:rPr>
        <w:t>9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 xml:space="preserve">. évi gyermekjóléti és gyermekvédelmi feladatainak ellátásáról szóló átfogó értékelést </w:t>
      </w:r>
      <w:r w:rsidR="00122153" w:rsidRPr="00122153">
        <w:rPr>
          <w:rFonts w:ascii="Times New Roman" w:eastAsia="Times New Roman" w:hAnsi="Times New Roman" w:cs="Times New Roman"/>
          <w:lang w:eastAsia="hu-HU"/>
        </w:rPr>
        <w:t>elfogadom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>.</w:t>
      </w:r>
    </w:p>
    <w:p w:rsidR="006E0FAE" w:rsidRPr="00122153" w:rsidRDefault="006E0FAE" w:rsidP="006E0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0FAE" w:rsidRPr="00122153" w:rsidRDefault="00122153" w:rsidP="001221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2153">
        <w:rPr>
          <w:rFonts w:ascii="Times New Roman" w:eastAsia="Times New Roman" w:hAnsi="Times New Roman" w:cs="Times New Roman"/>
          <w:lang w:eastAsia="hu-HU"/>
        </w:rPr>
        <w:t>Felkérem a jegyzőt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 xml:space="preserve">, hogy a beszámolót a </w:t>
      </w:r>
      <w:r w:rsidR="00D25FE3" w:rsidRPr="00122153">
        <w:rPr>
          <w:rFonts w:ascii="Times New Roman" w:eastAsia="Times New Roman" w:hAnsi="Times New Roman" w:cs="Times New Roman"/>
          <w:lang w:eastAsia="hu-HU"/>
        </w:rPr>
        <w:t xml:space="preserve">Fejér Megyei Kormányhivatal </w:t>
      </w:r>
      <w:r w:rsidR="0029637F">
        <w:rPr>
          <w:rFonts w:ascii="Times New Roman" w:eastAsia="Times New Roman" w:hAnsi="Times New Roman" w:cs="Times New Roman"/>
          <w:lang w:eastAsia="hu-HU"/>
        </w:rPr>
        <w:t>Hatóság</w:t>
      </w:r>
      <w:r w:rsidR="00D25FE3" w:rsidRPr="00122153">
        <w:rPr>
          <w:rFonts w:ascii="Times New Roman" w:eastAsia="Times New Roman" w:hAnsi="Times New Roman" w:cs="Times New Roman"/>
          <w:lang w:eastAsia="hu-HU"/>
        </w:rPr>
        <w:t xml:space="preserve">i Főosztály Szociális és Gyámügyi Osztály részére 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>küldje meg.</w:t>
      </w:r>
    </w:p>
    <w:p w:rsidR="006E0FAE" w:rsidRPr="00122153" w:rsidRDefault="006E0FAE" w:rsidP="006E0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97917" w:rsidRPr="00122153" w:rsidRDefault="00A97917" w:rsidP="00A97917">
      <w:pPr>
        <w:jc w:val="both"/>
        <w:rPr>
          <w:rFonts w:ascii="Times New Roman" w:hAnsi="Times New Roman" w:cs="Times New Roman"/>
        </w:rPr>
      </w:pPr>
      <w:r w:rsidRPr="00122153">
        <w:rPr>
          <w:rFonts w:ascii="Times New Roman" w:hAnsi="Times New Roman" w:cs="Times New Roman"/>
          <w:u w:val="single"/>
        </w:rPr>
        <w:t>A határozat végrehajtásáért felelős</w:t>
      </w:r>
      <w:r w:rsidRPr="00122153">
        <w:rPr>
          <w:rFonts w:ascii="Times New Roman" w:hAnsi="Times New Roman" w:cs="Times New Roman"/>
        </w:rPr>
        <w:t xml:space="preserve">: </w:t>
      </w:r>
      <w:proofErr w:type="spellStart"/>
      <w:r w:rsidR="00246956" w:rsidRPr="00122153">
        <w:rPr>
          <w:rFonts w:ascii="Times New Roman" w:eastAsia="Times New Roman" w:hAnsi="Times New Roman" w:cs="Times New Roman"/>
          <w:lang w:eastAsia="hu-HU"/>
        </w:rPr>
        <w:t>Podhorszki</w:t>
      </w:r>
      <w:proofErr w:type="spellEnd"/>
      <w:r w:rsidR="00246956" w:rsidRPr="00122153">
        <w:rPr>
          <w:rFonts w:ascii="Times New Roman" w:eastAsia="Times New Roman" w:hAnsi="Times New Roman" w:cs="Times New Roman"/>
          <w:lang w:eastAsia="hu-HU"/>
        </w:rPr>
        <w:t xml:space="preserve"> István </w:t>
      </w:r>
      <w:r w:rsidRPr="00122153">
        <w:rPr>
          <w:rFonts w:ascii="Times New Roman" w:hAnsi="Times New Roman" w:cs="Times New Roman"/>
        </w:rPr>
        <w:t>polgármester</w:t>
      </w:r>
    </w:p>
    <w:p w:rsidR="006E0FAE" w:rsidRPr="00122153" w:rsidRDefault="00A97917" w:rsidP="00246956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22153">
        <w:rPr>
          <w:rFonts w:ascii="Times New Roman" w:hAnsi="Times New Roman" w:cs="Times New Roman"/>
          <w:u w:val="single"/>
        </w:rPr>
        <w:t>A határozat végrehajtásnak határideje</w:t>
      </w:r>
      <w:r w:rsidRPr="00122153">
        <w:rPr>
          <w:rFonts w:ascii="Times New Roman" w:hAnsi="Times New Roman" w:cs="Times New Roman"/>
        </w:rPr>
        <w:t xml:space="preserve">: 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>20</w:t>
      </w:r>
      <w:r w:rsidR="00F405E7" w:rsidRPr="00122153">
        <w:rPr>
          <w:rFonts w:ascii="Times New Roman" w:eastAsia="Times New Roman" w:hAnsi="Times New Roman" w:cs="Times New Roman"/>
          <w:lang w:eastAsia="hu-HU"/>
        </w:rPr>
        <w:t>20</w:t>
      </w:r>
      <w:r w:rsidR="006E0FAE" w:rsidRPr="00122153">
        <w:rPr>
          <w:rFonts w:ascii="Times New Roman" w:eastAsia="Times New Roman" w:hAnsi="Times New Roman" w:cs="Times New Roman"/>
          <w:lang w:eastAsia="hu-HU"/>
        </w:rPr>
        <w:t>. május 31.</w:t>
      </w:r>
    </w:p>
    <w:p w:rsidR="003259BE" w:rsidRDefault="003259BE" w:rsidP="003259B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Kápolnásnyék, 2020. május 29.</w:t>
      </w:r>
    </w:p>
    <w:p w:rsidR="003259BE" w:rsidRDefault="003259BE" w:rsidP="003259BE">
      <w:pPr>
        <w:spacing w:after="0" w:line="200" w:lineRule="exact"/>
        <w:rPr>
          <w:rFonts w:ascii="Times New Roman" w:eastAsia="Calibri" w:hAnsi="Times New Roman" w:cs="Times New Roman"/>
        </w:rPr>
      </w:pPr>
    </w:p>
    <w:p w:rsidR="003259BE" w:rsidRDefault="003259BE" w:rsidP="003259BE">
      <w:pPr>
        <w:spacing w:before="31" w:after="0" w:line="240" w:lineRule="auto"/>
        <w:ind w:left="5782" w:right="1527" w:firstLine="590"/>
        <w:rPr>
          <w:rFonts w:ascii="Times New Roman" w:eastAsia="Calibri" w:hAnsi="Times New Roman" w:cs="Times New Roman"/>
        </w:rPr>
      </w:pPr>
    </w:p>
    <w:p w:rsidR="003259BE" w:rsidRDefault="003259BE" w:rsidP="003259BE">
      <w:pPr>
        <w:spacing w:before="31" w:after="0" w:line="240" w:lineRule="auto"/>
        <w:ind w:left="5782" w:right="1527" w:firstLine="59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9BE" w:rsidTr="003259BE"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Podhorszki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Ánosi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Ildikó</w:t>
            </w:r>
          </w:p>
        </w:tc>
      </w:tr>
      <w:tr w:rsidR="003259BE" w:rsidTr="003259BE"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3259BE" w:rsidRDefault="00325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jegyző</w:t>
            </w:r>
          </w:p>
        </w:tc>
      </w:tr>
    </w:tbl>
    <w:p w:rsidR="00122153" w:rsidRDefault="0012215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8C8" w:rsidRDefault="008228C8" w:rsidP="0053792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8228C8" w:rsidRDefault="008228C8" w:rsidP="0053792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3259BE" w:rsidRDefault="003259BE" w:rsidP="0053792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3259BE" w:rsidRDefault="003259BE" w:rsidP="0053792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0A076C" w:rsidRPr="000A076C" w:rsidRDefault="000A076C" w:rsidP="000A076C">
      <w:pPr>
        <w:spacing w:before="120" w:afterLines="120" w:after="288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</w:pPr>
      <w:r w:rsidRPr="000A076C"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  <w:t>Átfogó értékelés</w:t>
      </w:r>
    </w:p>
    <w:p w:rsidR="000A076C" w:rsidRPr="000A076C" w:rsidRDefault="000A076C" w:rsidP="000A076C">
      <w:pPr>
        <w:keepNext/>
        <w:spacing w:before="120" w:afterLines="120" w:after="288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hu-HU"/>
        </w:rPr>
      </w:pPr>
      <w:r w:rsidRPr="000A076C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hu-HU"/>
        </w:rPr>
        <w:t>Kápolnásnyék Község Önkormányzatának</w:t>
      </w:r>
    </w:p>
    <w:p w:rsidR="000A076C" w:rsidRPr="000A076C" w:rsidRDefault="000A076C" w:rsidP="000A076C">
      <w:pPr>
        <w:spacing w:before="120" w:afterLines="120" w:after="288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</w:pPr>
      <w:r w:rsidRPr="000A076C">
        <w:rPr>
          <w:rFonts w:ascii="Monotype Corsiva" w:eastAsia="Times New Roman" w:hAnsi="Monotype Corsiva" w:cs="Times New Roman"/>
          <w:b/>
          <w:sz w:val="44"/>
          <w:szCs w:val="24"/>
          <w:lang w:eastAsia="hu-HU"/>
        </w:rPr>
        <w:t xml:space="preserve"> </w:t>
      </w:r>
      <w:r w:rsidR="00E91B75"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  <w:t>201</w:t>
      </w:r>
      <w:r w:rsidR="00273627"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  <w:t>9</w:t>
      </w:r>
      <w:r w:rsidRPr="000A076C"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  <w:t xml:space="preserve">. évi gyermekjóléti és gyermekvédelmi </w:t>
      </w:r>
    </w:p>
    <w:p w:rsidR="000A076C" w:rsidRPr="000A076C" w:rsidRDefault="000A076C" w:rsidP="000A076C">
      <w:pPr>
        <w:spacing w:before="120" w:afterLines="120" w:after="288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</w:pPr>
      <w:r w:rsidRPr="000A076C">
        <w:rPr>
          <w:rFonts w:ascii="Monotype Corsiva" w:eastAsia="Times New Roman" w:hAnsi="Monotype Corsiva" w:cs="Times New Roman"/>
          <w:b/>
          <w:sz w:val="44"/>
          <w:szCs w:val="44"/>
          <w:lang w:eastAsia="hu-HU"/>
        </w:rPr>
        <w:t xml:space="preserve">feladatainak ellátásáról </w:t>
      </w:r>
    </w:p>
    <w:p w:rsidR="000A076C" w:rsidRPr="000A076C" w:rsidRDefault="000A076C" w:rsidP="000A076C">
      <w:pPr>
        <w:spacing w:before="120" w:afterLines="120" w:after="2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before="120" w:afterLines="12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4080" w:dyaOrig="5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86.5pt" o:ole="" fillcolor="window">
            <v:imagedata r:id="rId7" o:title=""/>
          </v:shape>
          <o:OLEObject Type="Embed" ProgID="Word.Picture.8" ShapeID="_x0000_i1025" DrawAspect="Content" ObjectID="_1652239746" r:id="rId8"/>
        </w:object>
      </w: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Készítette: </w:t>
      </w:r>
      <w:r w:rsidR="0029637F">
        <w:rPr>
          <w:rFonts w:ascii="Times New Roman" w:eastAsia="Times New Roman" w:hAnsi="Times New Roman" w:cs="Times New Roman"/>
          <w:sz w:val="24"/>
          <w:szCs w:val="24"/>
          <w:lang w:eastAsia="hu-HU"/>
        </w:rPr>
        <w:t>Tóthné Kovács Barbara</w:t>
      </w:r>
    </w:p>
    <w:p w:rsidR="000A076C" w:rsidRPr="000A076C" w:rsidRDefault="000A076C" w:rsidP="000A076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9637F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ügyintéző</w:t>
      </w:r>
    </w:p>
    <w:p w:rsidR="007B2888" w:rsidRDefault="007B2888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Átfogó értékelés </w:t>
      </w: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Kápolnásnyék Község Önkormányzatának</w:t>
      </w: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201</w:t>
      </w:r>
      <w:r w:rsidR="00CF3A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bookmarkStart w:id="1" w:name="_Hlk40101747"/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gyermekjóléti és gyermekvédelmi </w:t>
      </w: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feladatainak ellátásáról</w:t>
      </w:r>
      <w:bookmarkEnd w:id="1"/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 demográfiai mutatói, különös tekintettel a 0 – 18 éves korosztály adataira</w:t>
      </w:r>
    </w:p>
    <w:p w:rsidR="000A076C" w:rsidRPr="000A076C" w:rsidRDefault="000A076C" w:rsidP="002C3FFF">
      <w:pPr>
        <w:tabs>
          <w:tab w:val="left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0A076C" w:rsidP="000A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közigazgatási területén a lakónépesség alakulása</w:t>
      </w:r>
    </w:p>
    <w:p w:rsidR="00E73CE0" w:rsidRPr="000A076C" w:rsidRDefault="00E73CE0" w:rsidP="000A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76"/>
        <w:gridCol w:w="509"/>
        <w:gridCol w:w="661"/>
        <w:gridCol w:w="76"/>
      </w:tblGrid>
      <w:tr w:rsidR="003C6304" w:rsidRPr="00E73CE0" w:rsidTr="000A1ED6">
        <w:trPr>
          <w:trHeight w:val="6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Pr="00E73CE0" w:rsidRDefault="003C6304" w:rsidP="003C6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04" w:rsidRPr="000A1ED6" w:rsidRDefault="003C6304" w:rsidP="003C6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ED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405E7" w:rsidRPr="000A1E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C6304" w:rsidRPr="00E73CE0" w:rsidTr="003C6304">
        <w:trPr>
          <w:gridAfter w:val="1"/>
          <w:wAfter w:w="76" w:type="dxa"/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Pr="00E73CE0" w:rsidRDefault="003C6304" w:rsidP="003C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férfi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4" w:rsidRDefault="003C6304" w:rsidP="003C6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nő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0 - 2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1F5230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3 - 5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412F9C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412F9C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3D0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6 - 13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tabs>
                <w:tab w:val="center" w:pos="370"/>
                <w:tab w:val="right" w:pos="741"/>
              </w:tabs>
              <w:ind w:right="-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5F6E26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6" w:rsidRDefault="005F6E26" w:rsidP="00F405E7">
            <w:pPr>
              <w:tabs>
                <w:tab w:val="center" w:pos="370"/>
                <w:tab w:val="right" w:pos="741"/>
              </w:tabs>
              <w:ind w:right="-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0A076C" w:rsidRDefault="00F405E7" w:rsidP="00F405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15 - 17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18 - 59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1083</w:t>
            </w:r>
          </w:p>
        </w:tc>
      </w:tr>
      <w:tr w:rsidR="00F405E7" w:rsidRPr="00E73CE0" w:rsidTr="003C6304">
        <w:trPr>
          <w:gridAfter w:val="1"/>
          <w:wAfter w:w="76" w:type="dxa"/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60 - x évesek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Default="00D107BB" w:rsidP="00F405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</w:t>
            </w:r>
          </w:p>
        </w:tc>
      </w:tr>
      <w:tr w:rsidR="00F405E7" w:rsidRPr="00E73CE0" w:rsidTr="003C6304">
        <w:trPr>
          <w:gridAfter w:val="1"/>
          <w:wAfter w:w="76" w:type="dxa"/>
          <w:trHeight w:val="7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állandó népesség nemenként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D107BB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D107BB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F405E7" w:rsidRPr="00E73CE0" w:rsidTr="003C6304">
        <w:trPr>
          <w:trHeight w:val="7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7" w:rsidRPr="00E73CE0" w:rsidRDefault="00F405E7" w:rsidP="00F40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3697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3884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F405E7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3880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E7" w:rsidRDefault="00D107BB" w:rsidP="00F405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3985</w:t>
            </w:r>
          </w:p>
        </w:tc>
      </w:tr>
    </w:tbl>
    <w:p w:rsidR="000A076C" w:rsidRPr="000A076C" w:rsidRDefault="000A076C" w:rsidP="000A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F405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Fenti táblázatokból megállapítható, hogy a lakónépesség száma 20</w:t>
      </w:r>
      <w:r w:rsidR="00B40A9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1</w:t>
      </w:r>
      <w:r w:rsidR="00F405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</w:t>
      </w:r>
      <w:r w:rsidRPr="000A076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évtől 201</w:t>
      </w:r>
      <w:r w:rsidR="00B401B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</w:t>
      </w:r>
      <w:r w:rsidRPr="000A076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évig terjedő időszakban jelentős mértékben nem változott, lassú emelkedést mutat</w:t>
      </w:r>
      <w:r w:rsidR="00B401B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2017-re</w:t>
      </w:r>
      <w:r w:rsidR="0027362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illetve 2019-re</w:t>
      </w:r>
      <w:r w:rsidR="00B401B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emelkedett jelentősen.</w:t>
      </w:r>
    </w:p>
    <w:p w:rsidR="000A076C" w:rsidRPr="000A076C" w:rsidRDefault="000A076C" w:rsidP="00F4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60 év feletti lakosok számának évről-évre növekvő vonulata figyelhető meg, amely a népesség folyamatos elöregedésére hívja fel a figyelmet.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2013-ban 0-18 évesek aránya 18</w:t>
      </w:r>
      <w:r w:rsidR="00773EDB">
        <w:rPr>
          <w:rFonts w:ascii="Times New Roman" w:eastAsia="Times New Roman" w:hAnsi="Times New Roman" w:cs="Times New Roman"/>
          <w:sz w:val="24"/>
          <w:szCs w:val="24"/>
          <w:lang w:eastAsia="hu-HU"/>
        </w:rPr>
        <w:t>,6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(688 fő) volt a lakónépesség (3697 fő) számához viszonyítva.</w:t>
      </w:r>
    </w:p>
    <w:p w:rsidR="00773EDB" w:rsidRDefault="00773EDB" w:rsidP="0077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2014-ban 0-18 évesek aránya 18,5 % (690 fő) volt a lakónépesség (3721 fő) számához viszonyítva.</w:t>
      </w:r>
    </w:p>
    <w:p w:rsidR="00484183" w:rsidRDefault="00484183" w:rsidP="0048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2015-ben 0-18 évesek aránya 19, % (714 fő) volt a lakónépesség (3750 fő) számához viszonyítva.</w:t>
      </w:r>
    </w:p>
    <w:p w:rsidR="00484183" w:rsidRDefault="00E91B75" w:rsidP="0077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2016-ben 0-18 évesek aránya 19, % (</w:t>
      </w:r>
      <w:r w:rsidR="00FC2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718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fő) volt a lakónépesség (37</w:t>
      </w:r>
      <w:r w:rsidR="00FC2D0E">
        <w:rPr>
          <w:rFonts w:ascii="Times New Roman" w:eastAsia="Times New Roman" w:hAnsi="Times New Roman" w:cs="Times New Roman"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fő) számához viszonyítva</w:t>
      </w:r>
    </w:p>
    <w:p w:rsidR="000A076C" w:rsidRDefault="00B401B6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2017-ben 0-18 évesek aránya 19,3 % (750 fő) volt a lakónépesség (3884 fő) számához viszonyítva</w:t>
      </w:r>
    </w:p>
    <w:p w:rsidR="005B6CB2" w:rsidRDefault="005B6CB2" w:rsidP="005B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2018-ben 0-18 évesek aránya 19,7 % (767 fő) volt a lakónépesség (3880 fő) számához viszonyítva.</w:t>
      </w:r>
    </w:p>
    <w:p w:rsidR="00F405E7" w:rsidRDefault="00F405E7" w:rsidP="005B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2019-ben 0-18 évesek aránya </w:t>
      </w:r>
      <w:r w:rsidR="00DD2021"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D2021"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(</w:t>
      </w:r>
      <w:r w:rsidR="00DD2021"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>821</w:t>
      </w:r>
      <w:r w:rsidRP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 lakónépesség (</w:t>
      </w:r>
      <w:r w:rsidR="00DD2021">
        <w:rPr>
          <w:rFonts w:ascii="Times New Roman" w:eastAsia="Times New Roman" w:hAnsi="Times New Roman" w:cs="Times New Roman"/>
          <w:sz w:val="24"/>
          <w:szCs w:val="24"/>
          <w:lang w:eastAsia="hu-HU"/>
        </w:rPr>
        <w:t>3985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fő) számához viszonyítva</w:t>
      </w:r>
    </w:p>
    <w:p w:rsidR="00B401B6" w:rsidRPr="000A076C" w:rsidRDefault="00B401B6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954"/>
        <w:gridCol w:w="1614"/>
        <w:gridCol w:w="959"/>
        <w:gridCol w:w="958"/>
      </w:tblGrid>
      <w:tr w:rsidR="00773EDB" w:rsidRPr="00773EDB" w:rsidTr="00773EDB">
        <w:trPr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EDB" w:rsidRPr="00773EDB" w:rsidRDefault="00773EDB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</w:t>
            </w:r>
            <w:r w:rsidR="00F405E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Nemek szerint</w:t>
            </w:r>
          </w:p>
        </w:tc>
      </w:tr>
      <w:tr w:rsidR="00773EDB" w:rsidRPr="00773EDB" w:rsidTr="00773E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Életkor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megoszlása,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férfi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</w:t>
            </w:r>
          </w:p>
        </w:tc>
      </w:tr>
      <w:tr w:rsidR="00773EDB" w:rsidRPr="00773EDB" w:rsidTr="00FD66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lang w:eastAsia="hu-HU"/>
              </w:rPr>
              <w:t>0 – 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B114E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341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328</w:t>
            </w:r>
          </w:p>
        </w:tc>
      </w:tr>
      <w:tr w:rsidR="00773EDB" w:rsidRPr="00773EDB" w:rsidTr="00FD66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lang w:eastAsia="hu-HU"/>
              </w:rPr>
              <w:t>15 - 18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B114E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70</w:t>
            </w:r>
          </w:p>
        </w:tc>
      </w:tr>
      <w:tr w:rsidR="00773EDB" w:rsidRPr="00773EDB" w:rsidTr="00530C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lang w:eastAsia="hu-HU"/>
              </w:rPr>
              <w:t>19 - 60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B114E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D7231" w:rsidP="0077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1143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73EDB" w:rsidRPr="00773EDB" w:rsidRDefault="00BD7231" w:rsidP="0048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1081</w:t>
            </w:r>
          </w:p>
        </w:tc>
      </w:tr>
      <w:tr w:rsidR="00773EDB" w:rsidRPr="00773EDB" w:rsidTr="00530C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lang w:eastAsia="hu-HU"/>
              </w:rPr>
              <w:t>61 -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9F54CA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BB114E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EDB" w:rsidRPr="00773EDB" w:rsidRDefault="009F54CA" w:rsidP="0048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396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73EDB" w:rsidRPr="00773EDB" w:rsidRDefault="009F54CA" w:rsidP="0048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544</w:t>
            </w:r>
          </w:p>
        </w:tc>
      </w:tr>
      <w:tr w:rsidR="00773EDB" w:rsidRPr="00773EDB" w:rsidTr="00773ED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EDB" w:rsidRPr="00773EDB" w:rsidRDefault="0010025F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3985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100%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3EDB" w:rsidRPr="00773EDB" w:rsidRDefault="00773EDB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="00B4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  <w:r w:rsidR="009F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  <w:r w:rsidR="005A6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3EDB" w:rsidRPr="00773EDB" w:rsidRDefault="009F54CA" w:rsidP="0048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2023</w:t>
            </w:r>
          </w:p>
        </w:tc>
      </w:tr>
      <w:tr w:rsidR="00773EDB" w:rsidRPr="00773EDB" w:rsidTr="00773ED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DB" w:rsidRPr="00773EDB" w:rsidRDefault="00773EDB" w:rsidP="0077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49</w:t>
            </w:r>
            <w:r w:rsidR="009F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,23</w:t>
            </w:r>
            <w:r w:rsidRPr="0077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EDB" w:rsidRPr="00773EDB" w:rsidRDefault="00773EDB" w:rsidP="0077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  <w:r w:rsidR="00E7155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0,76</w:t>
            </w:r>
            <w:r w:rsidRPr="00773ED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%</w:t>
            </w:r>
          </w:p>
        </w:tc>
      </w:tr>
    </w:tbl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Településünkön két közoktatási intézmény működik.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1. napjától a Kápolnásnyéki Napsugár Óvoda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ismé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az Önkormányzat fenntartásába került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6084" w:rsidRPr="005B6084" w:rsidRDefault="005B6084" w:rsidP="005B6084">
      <w:pPr>
        <w:spacing w:before="100" w:beforeAutospacing="1" w:after="10"/>
        <w:jc w:val="both"/>
        <w:rPr>
          <w:color w:val="000000" w:themeColor="text1"/>
          <w:sz w:val="19"/>
          <w:szCs w:val="19"/>
        </w:rPr>
      </w:pPr>
      <w:bookmarkStart w:id="2" w:name="_Hlk40101895"/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óvoda </w:t>
      </w:r>
      <w:r w:rsidR="00397DB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csoporttal működik, ahol a gyermekek gondozását és nevelését 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óvodapedagógus, 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dajka, 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pedagógiai asszisztens és 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óvodatitkár végzi.</w:t>
      </w:r>
    </w:p>
    <w:p w:rsidR="005B6084" w:rsidRDefault="005B6084" w:rsidP="005B608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> A Napsugár napközi-otthonos óvodába járó gyermekek száma (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2019/2020 tanévre </w:t>
      </w:r>
      <w:proofErr w:type="spellStart"/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beiratkozottak</w:t>
      </w:r>
      <w:proofErr w:type="spellEnd"/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5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97DB0" w:rsidRPr="00750A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50A20" w:rsidRPr="00750A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5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Maci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27 fő</w:t>
            </w:r>
          </w:p>
        </w:tc>
      </w:tr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Katica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24 fő</w:t>
            </w:r>
          </w:p>
        </w:tc>
      </w:tr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Méhecske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25 fő</w:t>
            </w:r>
          </w:p>
        </w:tc>
      </w:tr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Pillangó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24 fő</w:t>
            </w:r>
          </w:p>
        </w:tc>
      </w:tr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Csiga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22 fő</w:t>
            </w:r>
          </w:p>
        </w:tc>
      </w:tr>
      <w:tr w:rsidR="00273627" w:rsidTr="00273627">
        <w:tc>
          <w:tcPr>
            <w:tcW w:w="4531" w:type="dxa"/>
          </w:tcPr>
          <w:p w:rsidR="00273627" w:rsidRPr="00273627" w:rsidRDefault="00273627" w:rsidP="00273627">
            <w:pPr>
              <w:spacing w:before="100" w:beforeAutospacing="1" w:after="100" w:afterAutospacing="1"/>
              <w:jc w:val="right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Süni csoport</w:t>
            </w:r>
          </w:p>
        </w:tc>
        <w:tc>
          <w:tcPr>
            <w:tcW w:w="4531" w:type="dxa"/>
          </w:tcPr>
          <w:p w:rsidR="00273627" w:rsidRPr="00273627" w:rsidRDefault="00273627" w:rsidP="005B6084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73627">
              <w:rPr>
                <w:color w:val="000000" w:themeColor="text1"/>
                <w:sz w:val="24"/>
                <w:szCs w:val="24"/>
              </w:rPr>
              <w:t>24 fő</w:t>
            </w:r>
          </w:p>
        </w:tc>
      </w:tr>
    </w:tbl>
    <w:p w:rsidR="005B6084" w:rsidRPr="005B6084" w:rsidRDefault="005B6084" w:rsidP="005B6084">
      <w:pPr>
        <w:spacing w:before="100" w:beforeAutospacing="1" w:after="100" w:afterAutospacing="1"/>
        <w:jc w:val="both"/>
        <w:rPr>
          <w:color w:val="000000" w:themeColor="text1"/>
          <w:sz w:val="19"/>
          <w:szCs w:val="19"/>
        </w:rPr>
      </w:pPr>
      <w:r w:rsidRPr="005B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Az óvodában </w:t>
      </w:r>
      <w:r w:rsidR="00750A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7DB0" w:rsidRPr="003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SNI-s gyermek integrált foglalkoztatása is történik</w:t>
      </w:r>
      <w:r w:rsidRPr="00397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Vörösmarty Mihály Általános Iskola, Gimnázium és Alapfokú Művészeti Iskola működtetését átadta az államnak 2013. január 1-jétől.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084" w:rsidRPr="005B6084" w:rsidRDefault="005B6084" w:rsidP="005B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2089111"/>
      <w:bookmarkStart w:id="4" w:name="_Hlk40274653"/>
      <w:r w:rsidRPr="005B6084">
        <w:rPr>
          <w:rFonts w:ascii="Times New Roman" w:hAnsi="Times New Roman" w:cs="Times New Roman"/>
          <w:sz w:val="24"/>
          <w:szCs w:val="24"/>
        </w:rPr>
        <w:t xml:space="preserve">Az iskolában </w:t>
      </w:r>
      <w:r w:rsidR="00225CD7">
        <w:rPr>
          <w:rFonts w:ascii="Times New Roman" w:hAnsi="Times New Roman" w:cs="Times New Roman"/>
          <w:sz w:val="24"/>
          <w:szCs w:val="24"/>
        </w:rPr>
        <w:t xml:space="preserve">(általános iskola, gimnázium) </w:t>
      </w:r>
      <w:r w:rsidR="00DF39BE">
        <w:rPr>
          <w:rFonts w:ascii="Times New Roman" w:hAnsi="Times New Roman" w:cs="Times New Roman"/>
          <w:sz w:val="24"/>
          <w:szCs w:val="24"/>
        </w:rPr>
        <w:t>701</w:t>
      </w:r>
      <w:r w:rsidRPr="005B6084">
        <w:rPr>
          <w:rFonts w:ascii="Times New Roman" w:hAnsi="Times New Roman" w:cs="Times New Roman"/>
          <w:sz w:val="24"/>
          <w:szCs w:val="24"/>
        </w:rPr>
        <w:t xml:space="preserve"> gyermek (</w:t>
      </w:r>
      <w:r w:rsidR="00DF39BE">
        <w:rPr>
          <w:rFonts w:ascii="Times New Roman" w:hAnsi="Times New Roman" w:cs="Times New Roman"/>
          <w:sz w:val="24"/>
          <w:szCs w:val="24"/>
        </w:rPr>
        <w:t>325</w:t>
      </w:r>
      <w:r w:rsidRPr="005B6084">
        <w:rPr>
          <w:rFonts w:ascii="Times New Roman" w:hAnsi="Times New Roman" w:cs="Times New Roman"/>
          <w:sz w:val="24"/>
          <w:szCs w:val="24"/>
        </w:rPr>
        <w:t xml:space="preserve"> fiú és </w:t>
      </w:r>
      <w:r w:rsidR="00DF39BE">
        <w:rPr>
          <w:rFonts w:ascii="Times New Roman" w:hAnsi="Times New Roman" w:cs="Times New Roman"/>
          <w:sz w:val="24"/>
          <w:szCs w:val="24"/>
        </w:rPr>
        <w:t>376</w:t>
      </w:r>
      <w:r w:rsidRPr="005B6084">
        <w:rPr>
          <w:rFonts w:ascii="Times New Roman" w:hAnsi="Times New Roman" w:cs="Times New Roman"/>
          <w:sz w:val="24"/>
          <w:szCs w:val="24"/>
        </w:rPr>
        <w:t xml:space="preserve"> lány) tanul, ezen felül a művészeti iskolában </w:t>
      </w:r>
      <w:r w:rsidR="00DF39BE">
        <w:rPr>
          <w:rFonts w:ascii="Times New Roman" w:hAnsi="Times New Roman" w:cs="Times New Roman"/>
          <w:sz w:val="24"/>
          <w:szCs w:val="24"/>
        </w:rPr>
        <w:t>77</w:t>
      </w:r>
      <w:r w:rsidRPr="005B6084">
        <w:rPr>
          <w:rFonts w:ascii="Times New Roman" w:hAnsi="Times New Roman" w:cs="Times New Roman"/>
          <w:sz w:val="24"/>
          <w:szCs w:val="24"/>
        </w:rPr>
        <w:t xml:space="preserve"> gyermek (</w:t>
      </w:r>
      <w:r w:rsidR="00DF39BE">
        <w:rPr>
          <w:rFonts w:ascii="Times New Roman" w:hAnsi="Times New Roman" w:cs="Times New Roman"/>
          <w:sz w:val="24"/>
          <w:szCs w:val="24"/>
        </w:rPr>
        <w:t>23</w:t>
      </w:r>
      <w:r w:rsidRPr="005B6084">
        <w:rPr>
          <w:rFonts w:ascii="Times New Roman" w:hAnsi="Times New Roman" w:cs="Times New Roman"/>
          <w:sz w:val="24"/>
          <w:szCs w:val="24"/>
        </w:rPr>
        <w:t xml:space="preserve"> fiú és </w:t>
      </w:r>
      <w:r w:rsidR="00DF39BE">
        <w:rPr>
          <w:rFonts w:ascii="Times New Roman" w:hAnsi="Times New Roman" w:cs="Times New Roman"/>
          <w:sz w:val="24"/>
          <w:szCs w:val="24"/>
        </w:rPr>
        <w:t>54</w:t>
      </w:r>
      <w:r w:rsidRPr="005B6084">
        <w:rPr>
          <w:rFonts w:ascii="Times New Roman" w:hAnsi="Times New Roman" w:cs="Times New Roman"/>
          <w:sz w:val="24"/>
          <w:szCs w:val="24"/>
        </w:rPr>
        <w:t xml:space="preserve"> lány) oktatása történik (</w:t>
      </w:r>
      <w:r w:rsidRPr="00DF39BE">
        <w:rPr>
          <w:rFonts w:ascii="Times New Roman" w:hAnsi="Times New Roman" w:cs="Times New Roman"/>
          <w:sz w:val="24"/>
          <w:szCs w:val="24"/>
        </w:rPr>
        <w:t>201</w:t>
      </w:r>
      <w:r w:rsidR="00DF39BE" w:rsidRPr="00DF39BE">
        <w:rPr>
          <w:rFonts w:ascii="Times New Roman" w:hAnsi="Times New Roman" w:cs="Times New Roman"/>
          <w:sz w:val="24"/>
          <w:szCs w:val="24"/>
        </w:rPr>
        <w:t>9</w:t>
      </w:r>
      <w:r w:rsidRPr="00DF39BE">
        <w:rPr>
          <w:rFonts w:ascii="Times New Roman" w:hAnsi="Times New Roman" w:cs="Times New Roman"/>
          <w:sz w:val="24"/>
          <w:szCs w:val="24"/>
        </w:rPr>
        <w:t>. október 1-i</w:t>
      </w:r>
      <w:r w:rsidRPr="005B6084">
        <w:rPr>
          <w:rFonts w:ascii="Times New Roman" w:hAnsi="Times New Roman" w:cs="Times New Roman"/>
          <w:sz w:val="24"/>
          <w:szCs w:val="24"/>
        </w:rPr>
        <w:t xml:space="preserve"> állapot).</w:t>
      </w:r>
    </w:p>
    <w:p w:rsidR="00273627" w:rsidRPr="005B6084" w:rsidRDefault="005B6084" w:rsidP="005B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0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563"/>
        <w:gridCol w:w="2266"/>
        <w:gridCol w:w="2266"/>
      </w:tblGrid>
      <w:tr w:rsidR="00273627" w:rsidTr="00273627">
        <w:tc>
          <w:tcPr>
            <w:tcW w:w="2265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alsó tagozat</w:t>
            </w:r>
          </w:p>
        </w:tc>
        <w:tc>
          <w:tcPr>
            <w:tcW w:w="1563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255 fő            </w:t>
            </w:r>
          </w:p>
        </w:tc>
        <w:tc>
          <w:tcPr>
            <w:tcW w:w="2266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ebből bejáró</w:t>
            </w:r>
          </w:p>
        </w:tc>
        <w:tc>
          <w:tcPr>
            <w:tcW w:w="2266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fő</w:t>
            </w:r>
          </w:p>
        </w:tc>
      </w:tr>
      <w:tr w:rsidR="00273627" w:rsidTr="00273627">
        <w:tc>
          <w:tcPr>
            <w:tcW w:w="2265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 tagozat</w:t>
            </w:r>
          </w:p>
        </w:tc>
        <w:tc>
          <w:tcPr>
            <w:tcW w:w="1563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fő</w:t>
            </w:r>
          </w:p>
        </w:tc>
        <w:tc>
          <w:tcPr>
            <w:tcW w:w="2266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ebből bejáró</w:t>
            </w:r>
          </w:p>
        </w:tc>
        <w:tc>
          <w:tcPr>
            <w:tcW w:w="2266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fő</w:t>
            </w:r>
          </w:p>
        </w:tc>
      </w:tr>
      <w:tr w:rsidR="00273627" w:rsidTr="00273627">
        <w:tc>
          <w:tcPr>
            <w:tcW w:w="2265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gimnázium</w:t>
            </w:r>
          </w:p>
        </w:tc>
        <w:tc>
          <w:tcPr>
            <w:tcW w:w="1563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fő</w:t>
            </w:r>
          </w:p>
        </w:tc>
        <w:tc>
          <w:tcPr>
            <w:tcW w:w="2266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ebből bejáró</w:t>
            </w:r>
          </w:p>
        </w:tc>
        <w:tc>
          <w:tcPr>
            <w:tcW w:w="2266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fő</w:t>
            </w:r>
          </w:p>
        </w:tc>
      </w:tr>
      <w:tr w:rsidR="00273627" w:rsidTr="00273627">
        <w:tc>
          <w:tcPr>
            <w:tcW w:w="2265" w:type="dxa"/>
          </w:tcPr>
          <w:p w:rsidR="00273627" w:rsidRDefault="00273627" w:rsidP="002736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művészeti iskola</w:t>
            </w:r>
          </w:p>
        </w:tc>
        <w:tc>
          <w:tcPr>
            <w:tcW w:w="1563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fő</w:t>
            </w:r>
          </w:p>
        </w:tc>
        <w:tc>
          <w:tcPr>
            <w:tcW w:w="2266" w:type="dxa"/>
          </w:tcPr>
          <w:p w:rsidR="00273627" w:rsidRPr="00273627" w:rsidRDefault="00273627" w:rsidP="00273627">
            <w:pPr>
              <w:jc w:val="right"/>
              <w:rPr>
                <w:b/>
                <w:bCs/>
                <w:sz w:val="24"/>
                <w:szCs w:val="24"/>
              </w:rPr>
            </w:pPr>
            <w:r w:rsidRPr="00DF39BE">
              <w:rPr>
                <w:sz w:val="24"/>
                <w:szCs w:val="24"/>
              </w:rPr>
              <w:t>ebből bejáró</w:t>
            </w:r>
          </w:p>
        </w:tc>
        <w:tc>
          <w:tcPr>
            <w:tcW w:w="2266" w:type="dxa"/>
          </w:tcPr>
          <w:p w:rsidR="00273627" w:rsidRDefault="00273627" w:rsidP="005B6084">
            <w:pPr>
              <w:jc w:val="both"/>
              <w:rPr>
                <w:sz w:val="24"/>
                <w:szCs w:val="24"/>
              </w:rPr>
            </w:pPr>
          </w:p>
        </w:tc>
      </w:tr>
    </w:tbl>
    <w:p w:rsidR="005B6084" w:rsidRPr="005B6084" w:rsidRDefault="005B6084" w:rsidP="005B6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84" w:rsidRPr="005B6084" w:rsidRDefault="005B6084" w:rsidP="00CA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BE">
        <w:rPr>
          <w:rFonts w:ascii="Times New Roman" w:hAnsi="Times New Roman" w:cs="Times New Roman"/>
          <w:sz w:val="24"/>
          <w:szCs w:val="24"/>
        </w:rPr>
        <w:lastRenderedPageBreak/>
        <w:t xml:space="preserve">Az iskolai napközi </w:t>
      </w:r>
      <w:r w:rsidR="00DF39BE" w:rsidRPr="00DF39BE">
        <w:rPr>
          <w:rFonts w:ascii="Times New Roman" w:hAnsi="Times New Roman" w:cs="Times New Roman"/>
          <w:sz w:val="24"/>
          <w:szCs w:val="24"/>
        </w:rPr>
        <w:t>9</w:t>
      </w:r>
      <w:r w:rsidRPr="00DF39BE">
        <w:rPr>
          <w:rFonts w:ascii="Times New Roman" w:hAnsi="Times New Roman" w:cs="Times New Roman"/>
          <w:sz w:val="24"/>
          <w:szCs w:val="24"/>
        </w:rPr>
        <w:t xml:space="preserve"> csoporttal működik, ahol </w:t>
      </w:r>
      <w:r w:rsidR="00AB0090" w:rsidRPr="00DF39BE">
        <w:rPr>
          <w:rFonts w:ascii="Times New Roman" w:hAnsi="Times New Roman" w:cs="Times New Roman"/>
          <w:sz w:val="24"/>
          <w:szCs w:val="24"/>
        </w:rPr>
        <w:t>234</w:t>
      </w:r>
      <w:r w:rsidRPr="00DF39BE">
        <w:rPr>
          <w:rFonts w:ascii="Times New Roman" w:hAnsi="Times New Roman" w:cs="Times New Roman"/>
          <w:sz w:val="24"/>
          <w:szCs w:val="24"/>
        </w:rPr>
        <w:t xml:space="preserve"> gyermek délutáni nevelése, oktatása, foglalkoztatása történik </w:t>
      </w:r>
      <w:r w:rsidR="00397DB0" w:rsidRPr="00DF39BE">
        <w:rPr>
          <w:rFonts w:ascii="Times New Roman" w:hAnsi="Times New Roman" w:cs="Times New Roman"/>
          <w:sz w:val="24"/>
          <w:szCs w:val="24"/>
        </w:rPr>
        <w:t>8</w:t>
      </w:r>
      <w:r w:rsidRPr="00DF39BE">
        <w:rPr>
          <w:rFonts w:ascii="Times New Roman" w:hAnsi="Times New Roman" w:cs="Times New Roman"/>
          <w:sz w:val="24"/>
          <w:szCs w:val="24"/>
        </w:rPr>
        <w:t xml:space="preserve"> pedagógus segítségével, valamint 2 tanulószobai csoport működik, ahol </w:t>
      </w:r>
      <w:r w:rsidR="00DF39BE">
        <w:rPr>
          <w:rFonts w:ascii="Times New Roman" w:hAnsi="Times New Roman" w:cs="Times New Roman"/>
          <w:sz w:val="24"/>
          <w:szCs w:val="24"/>
        </w:rPr>
        <w:t>64</w:t>
      </w:r>
      <w:r w:rsidRPr="00DF39BE">
        <w:rPr>
          <w:rFonts w:ascii="Times New Roman" w:hAnsi="Times New Roman" w:cs="Times New Roman"/>
          <w:sz w:val="24"/>
          <w:szCs w:val="24"/>
        </w:rPr>
        <w:t xml:space="preserve"> felső </w:t>
      </w:r>
      <w:proofErr w:type="spellStart"/>
      <w:r w:rsidRPr="00DF39BE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Pr="00DF39BE">
        <w:rPr>
          <w:rFonts w:ascii="Times New Roman" w:hAnsi="Times New Roman" w:cs="Times New Roman"/>
          <w:sz w:val="24"/>
          <w:szCs w:val="24"/>
        </w:rPr>
        <w:t xml:space="preserve"> gyermek tanul délutánonként</w:t>
      </w:r>
      <w:r w:rsidR="001F0F59" w:rsidRPr="00DF39BE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Kápolnásnyéken állandó lakóhellyel rendelkező általános iskolás korú gyermekek közül szinte mindenki a helyi általános iskolában teljesíti tankötelezettségét. A környező településekről is egyre több</w:t>
      </w:r>
      <w:r w:rsidR="00387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 lesz iskolánk tanulója (</w:t>
      </w:r>
      <w:r w:rsidR="00DF39BE" w:rsidRPr="00DF39BE">
        <w:rPr>
          <w:rFonts w:ascii="Times New Roman" w:eastAsia="Times New Roman" w:hAnsi="Times New Roman" w:cs="Times New Roman"/>
          <w:sz w:val="24"/>
          <w:szCs w:val="24"/>
          <w:lang w:eastAsia="hu-HU"/>
        </w:rPr>
        <w:t>342</w:t>
      </w:r>
      <w:r w:rsidR="008C7A9D" w:rsidRPr="00DF3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39BE">
        <w:rPr>
          <w:rFonts w:ascii="Times New Roman" w:eastAsia="Times New Roman" w:hAnsi="Times New Roman" w:cs="Times New Roman"/>
          <w:sz w:val="24"/>
          <w:szCs w:val="24"/>
          <w:lang w:eastAsia="hu-HU"/>
        </w:rPr>
        <w:t>bejáró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tanuló). A középfokú tanulmányokat folytatók egy része más település (főleg Székesfehérvár és Budapest) középiskoláit választja, de a diákok nagy része folytatja helyben középfokú tanulmányait.</w:t>
      </w:r>
    </w:p>
    <w:bookmarkEnd w:id="4"/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Az önkormányzat által nyújtott pénzbeli és természetbeni ellátások biztosítása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gyermekvédelmi feladatokat az önkormányzat A gyermekek védelméről és a gyámügyi igazgatásról szóló 1997.évi XXXI. törvény, A gyámhatóságokról, valamint a gyermekvédelmi és gyám</w:t>
      </w:r>
      <w:r w:rsidR="00F17C6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 eljárásról szóló 149/1997.(IX.10.)</w:t>
      </w:r>
      <w:r w:rsidR="00CA64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Kormányrendelet, valamint </w:t>
      </w:r>
      <w:r w:rsidR="00F17C6E" w:rsidRPr="00F17C6E">
        <w:rPr>
          <w:rFonts w:ascii="Times New Roman" w:hAnsi="Times New Roman" w:cs="Times New Roman"/>
          <w:color w:val="000000"/>
          <w:sz w:val="24"/>
          <w:szCs w:val="24"/>
        </w:rPr>
        <w:t xml:space="preserve">Kápolnásnyék Község Önkormányzat Képviselő-testületének </w:t>
      </w:r>
      <w:r w:rsidR="008C7A9D">
        <w:rPr>
          <w:rFonts w:ascii="Times New Roman" w:hAnsi="Times New Roman" w:cs="Times New Roman"/>
          <w:bCs/>
          <w:color w:val="000000"/>
          <w:sz w:val="24"/>
          <w:szCs w:val="24"/>
        </w:rPr>
        <w:t>a pénzbeli és természetbeni szociális, valamint gyermekvédelmi ellátások helyi szabályairól</w:t>
      </w:r>
      <w:r w:rsidR="008C7A9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szóló </w:t>
      </w:r>
      <w:r w:rsidR="008C7A9D">
        <w:rPr>
          <w:rFonts w:ascii="Times New Roman" w:hAnsi="Times New Roman" w:cs="Times New Roman"/>
          <w:bCs/>
          <w:color w:val="000000"/>
          <w:sz w:val="24"/>
          <w:szCs w:val="24"/>
        </w:rPr>
        <w:t>3/2015. (II.10.)</w:t>
      </w:r>
      <w:r w:rsidR="008C7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C6E" w:rsidRPr="00F17C6E">
        <w:rPr>
          <w:rStyle w:val="Kiemels2"/>
          <w:rFonts w:ascii="Times New Roman" w:hAnsi="Times New Roman" w:cs="Times New Roman"/>
          <w:b w:val="0"/>
          <w:sz w:val="24"/>
          <w:szCs w:val="24"/>
        </w:rPr>
        <w:t>önkormányzati rendelet</w:t>
      </w:r>
      <w:r w:rsidRPr="00F17C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végzi. A törvényben meghatározott, a gyermekek védelmét szolgáló pénzbeli és természetbeni ellátások megállapításának hatósági feladat- és hatáskörét (</w:t>
      </w:r>
      <w:r w:rsidR="00F17C6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segély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iskolakezdési támogatás) a Képviselő-testület a </w:t>
      </w:r>
      <w:r w:rsidR="00F17C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polgármesterre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ruházta át</w:t>
      </w:r>
      <w:r w:rsidR="00F17C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3B1C63" w:rsidRDefault="000A076C" w:rsidP="003B1C6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1C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Rendszeres gyermekvédelmi kedvezmény</w:t>
      </w:r>
    </w:p>
    <w:p w:rsidR="003B1C63" w:rsidRDefault="003B1C63" w:rsidP="003B1C6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1D81" w:rsidRPr="003B1C63" w:rsidRDefault="00961D81" w:rsidP="003B1C6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1C63" w:rsidRPr="003B1C63" w:rsidRDefault="003B1C63" w:rsidP="00B5246C">
      <w:pPr>
        <w:pStyle w:val="NormlWeb"/>
        <w:spacing w:before="0" w:beforeAutospacing="0" w:after="0" w:afterAutospacing="0"/>
        <w:jc w:val="both"/>
      </w:pPr>
      <w:r w:rsidRPr="003B1C63">
        <w:t xml:space="preserve">A gyermekek védelméről és a gyámügyi igazgatásról szóló 1997.évi XXXI. törvény 19. §. (1) bekezdése értelmében </w:t>
      </w:r>
      <w:bookmarkStart w:id="5" w:name="foot_138_place"/>
      <w:r w:rsidRPr="003B1C63">
        <w:rPr>
          <w:bCs/>
        </w:rPr>
        <w:t>a</w:t>
      </w:r>
      <w:bookmarkEnd w:id="5"/>
      <w:r w:rsidRPr="003B1C63">
        <w:t xml:space="preserve"> rendszeres gyermekvédelmi kedvezményre való jogosultság megállapításának célja annak igazolása, hogy a gyermek szociális helyzete alapján jogosult</w:t>
      </w:r>
    </w:p>
    <w:p w:rsidR="003B1C63" w:rsidRPr="003B1C63" w:rsidRDefault="003B1C63" w:rsidP="00B5246C">
      <w:pPr>
        <w:pStyle w:val="NormlWeb"/>
        <w:spacing w:before="0" w:beforeAutospacing="0" w:after="0" w:afterAutospacing="0"/>
        <w:jc w:val="both"/>
      </w:pPr>
      <w:r w:rsidRPr="003B1C63">
        <w:rPr>
          <w:i/>
          <w:iCs/>
        </w:rPr>
        <w:t>a)</w:t>
      </w:r>
      <w:r w:rsidRPr="003B1C63">
        <w:t xml:space="preserve"> a 21/B. §-ban meghatározott ingyenes vagy kedvezményes intézményi gyermekétkeztetésnek és – ha megfelel a 21/C. §-ban foglalt feltételeknek – a </w:t>
      </w:r>
      <w:proofErr w:type="spellStart"/>
      <w:r w:rsidRPr="003B1C63">
        <w:t>szünidei</w:t>
      </w:r>
      <w:proofErr w:type="spellEnd"/>
      <w:r w:rsidRPr="003B1C63">
        <w:t xml:space="preserve"> gyermekétkeztetésnek,</w:t>
      </w:r>
    </w:p>
    <w:p w:rsidR="003B1C63" w:rsidRPr="003B1C63" w:rsidRDefault="003B1C63" w:rsidP="00B5246C">
      <w:pPr>
        <w:pStyle w:val="NormlWeb"/>
        <w:spacing w:before="0" w:beforeAutospacing="0" w:after="0" w:afterAutospacing="0"/>
        <w:jc w:val="both"/>
      </w:pPr>
      <w:proofErr w:type="gramStart"/>
      <w:r w:rsidRPr="003B1C63">
        <w:rPr>
          <w:i/>
          <w:iCs/>
        </w:rPr>
        <w:t>b)</w:t>
      </w:r>
      <w:r w:rsidRPr="003B1C63">
        <w:t>a</w:t>
      </w:r>
      <w:proofErr w:type="gramEnd"/>
      <w:r w:rsidRPr="003B1C63">
        <w:t xml:space="preserve"> 20/A. §-ban meghatározott természetbeni támogatásnak,</w:t>
      </w:r>
    </w:p>
    <w:p w:rsidR="003B1C63" w:rsidRPr="003B1C63" w:rsidRDefault="003B1C63" w:rsidP="00B5246C">
      <w:pPr>
        <w:pStyle w:val="NormlWeb"/>
        <w:spacing w:before="0" w:beforeAutospacing="0" w:after="0" w:afterAutospacing="0"/>
        <w:jc w:val="both"/>
      </w:pPr>
      <w:r w:rsidRPr="003B1C63">
        <w:rPr>
          <w:i/>
          <w:iCs/>
        </w:rPr>
        <w:t xml:space="preserve">c) </w:t>
      </w:r>
      <w:r w:rsidRPr="003B1C63">
        <w:t xml:space="preserve"> az e törvényben és más jogszabályban meghatározott egyéb kedvezményeknek</w:t>
      </w:r>
    </w:p>
    <w:p w:rsidR="003B1C63" w:rsidRPr="003B1C63" w:rsidRDefault="003B1C63" w:rsidP="00B5246C">
      <w:pPr>
        <w:pStyle w:val="NormlWeb"/>
        <w:spacing w:before="0" w:beforeAutospacing="0" w:after="0" w:afterAutospacing="0"/>
        <w:jc w:val="both"/>
      </w:pPr>
      <w:r w:rsidRPr="003B1C63">
        <w:t>az igénybevételére.</w:t>
      </w:r>
    </w:p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63">
        <w:rPr>
          <w:rFonts w:ascii="Times New Roman" w:hAnsi="Times New Roman" w:cs="Times New Roman"/>
          <w:sz w:val="24"/>
          <w:szCs w:val="24"/>
        </w:rPr>
        <w:t xml:space="preserve"> (2) A települési önkormányzat jegyzője megállapítja a gyermek rendszeres gyermekvédelmi kedvezményre való jogosultságát, amennyiben a gyermeket gondozó családban az egy főre jutó havi jövedelem összege nem haladja meg</w:t>
      </w:r>
    </w:p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foot_144_place"/>
      <w:r w:rsidRPr="003B1C63">
        <w:rPr>
          <w:rFonts w:ascii="Times New Roman" w:hAnsi="Times New Roman" w:cs="Times New Roman"/>
          <w:i/>
          <w:iCs/>
          <w:sz w:val="24"/>
          <w:szCs w:val="24"/>
        </w:rPr>
        <w:t>a)</w:t>
      </w:r>
      <w:bookmarkEnd w:id="6"/>
      <w:r w:rsidRPr="003B1C63">
        <w:rPr>
          <w:rFonts w:ascii="Times New Roman" w:hAnsi="Times New Roman" w:cs="Times New Roman"/>
          <w:sz w:val="24"/>
          <w:szCs w:val="24"/>
        </w:rPr>
        <w:t xml:space="preserve"> az öregségi nyugdíj mindenkori legkisebb összegének (a továbbiakban: az öregségi nyugdíj legkisebb összege) a 14</w:t>
      </w:r>
      <w:r w:rsidR="00397DB0">
        <w:rPr>
          <w:rFonts w:ascii="Times New Roman" w:hAnsi="Times New Roman" w:cs="Times New Roman"/>
          <w:sz w:val="24"/>
          <w:szCs w:val="24"/>
        </w:rPr>
        <w:t>5</w:t>
      </w:r>
      <w:r w:rsidRPr="003B1C63">
        <w:rPr>
          <w:rFonts w:ascii="Times New Roman" w:hAnsi="Times New Roman" w:cs="Times New Roman"/>
          <w:sz w:val="24"/>
          <w:szCs w:val="24"/>
        </w:rPr>
        <w:t>%-át,</w:t>
      </w:r>
    </w:p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C63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3B1C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B1C63">
        <w:rPr>
          <w:rFonts w:ascii="Times New Roman" w:hAnsi="Times New Roman" w:cs="Times New Roman"/>
          <w:sz w:val="24"/>
          <w:szCs w:val="24"/>
        </w:rPr>
        <w:t xml:space="preserve"> ha a gyermeket egyedülálló szülő, illetve más törvényes képviselő gondozza, vagy</w:t>
      </w:r>
    </w:p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63">
        <w:rPr>
          <w:rFonts w:ascii="Times New Roman" w:hAnsi="Times New Roman" w:cs="Times New Roman"/>
          <w:i/>
          <w:iCs/>
          <w:sz w:val="24"/>
          <w:szCs w:val="24"/>
        </w:rPr>
        <w:t>ab)</w:t>
      </w:r>
      <w:r w:rsidRPr="003B1C63">
        <w:rPr>
          <w:rFonts w:ascii="Times New Roman" w:hAnsi="Times New Roman" w:cs="Times New Roman"/>
          <w:sz w:val="24"/>
          <w:szCs w:val="24"/>
        </w:rPr>
        <w:t xml:space="preserve"> ha a gyermek tartósan beteg, illetve súlyosan fogyatékos, vagy</w:t>
      </w:r>
    </w:p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C63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3B1C6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B1C63">
        <w:rPr>
          <w:rFonts w:ascii="Times New Roman" w:hAnsi="Times New Roman" w:cs="Times New Roman"/>
          <w:sz w:val="24"/>
          <w:szCs w:val="24"/>
        </w:rPr>
        <w:t xml:space="preserve"> ha a nagykorúvá vált gyermek megfelel a 20. § (2) bekezdésében foglalt feltételeknek;</w:t>
      </w:r>
      <w:bookmarkStart w:id="7" w:name="foot_146_place"/>
    </w:p>
    <w:bookmarkEnd w:id="7"/>
    <w:p w:rsidR="003B1C63" w:rsidRP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63">
        <w:rPr>
          <w:rFonts w:ascii="Times New Roman" w:hAnsi="Times New Roman" w:cs="Times New Roman"/>
          <w:sz w:val="24"/>
          <w:szCs w:val="24"/>
        </w:rPr>
        <w:t>b) az öregségi nyugdíj legkisebb összegének 13</w:t>
      </w:r>
      <w:r w:rsidR="00397DB0">
        <w:rPr>
          <w:rFonts w:ascii="Times New Roman" w:hAnsi="Times New Roman" w:cs="Times New Roman"/>
          <w:sz w:val="24"/>
          <w:szCs w:val="24"/>
        </w:rPr>
        <w:t>5</w:t>
      </w:r>
      <w:r w:rsidRPr="003B1C63">
        <w:rPr>
          <w:rFonts w:ascii="Times New Roman" w:hAnsi="Times New Roman" w:cs="Times New Roman"/>
          <w:sz w:val="24"/>
          <w:szCs w:val="24"/>
        </w:rPr>
        <w:t xml:space="preserve">%-át az </w:t>
      </w:r>
      <w:r w:rsidRPr="003B1C6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3B1C63">
        <w:rPr>
          <w:rFonts w:ascii="Times New Roman" w:hAnsi="Times New Roman" w:cs="Times New Roman"/>
          <w:sz w:val="24"/>
          <w:szCs w:val="24"/>
        </w:rPr>
        <w:t xml:space="preserve"> pont alá nem tartozó esetben,</w:t>
      </w:r>
    </w:p>
    <w:p w:rsidR="003B1C63" w:rsidRDefault="003B1C63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63">
        <w:rPr>
          <w:rFonts w:ascii="Times New Roman" w:hAnsi="Times New Roman" w:cs="Times New Roman"/>
          <w:sz w:val="24"/>
          <w:szCs w:val="24"/>
        </w:rPr>
        <w:t>feltéve, hogy a vagyoni helyzet vizsgálata során az egy főre jutó vagyon értéke nem haladja meg külön-külön vagy együttesen a (7) bekezdésben meghatározott értéket.</w:t>
      </w:r>
    </w:p>
    <w:p w:rsidR="00961D81" w:rsidRPr="003B1C63" w:rsidRDefault="00961D81" w:rsidP="009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kedvezményben részesülők számának alakulása: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02"/>
        <w:gridCol w:w="702"/>
        <w:gridCol w:w="637"/>
        <w:gridCol w:w="585"/>
        <w:gridCol w:w="713"/>
        <w:gridCol w:w="549"/>
        <w:gridCol w:w="132"/>
        <w:gridCol w:w="431"/>
        <w:gridCol w:w="206"/>
        <w:gridCol w:w="576"/>
        <w:gridCol w:w="824"/>
        <w:gridCol w:w="798"/>
        <w:gridCol w:w="783"/>
      </w:tblGrid>
      <w:tr w:rsidR="00C236C1" w:rsidRPr="000A076C" w:rsidTr="00C236C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F17C6E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C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B1C63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1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D775F6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5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97DB0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D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0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C236C1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Default="00C236C1" w:rsidP="00C236C1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</w:p>
        </w:tc>
      </w:tr>
      <w:tr w:rsidR="00C236C1" w:rsidRPr="000A076C" w:rsidTr="00C236C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Családok száma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87405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40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B1C63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1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D775F6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5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97DB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D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0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Default="00F12C16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</w:p>
        </w:tc>
      </w:tr>
      <w:tr w:rsidR="00C236C1" w:rsidRPr="000A076C" w:rsidTr="00C236C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 száma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87405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40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B1C63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1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D775F6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5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97DB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D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0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Default="00F12C16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39</w:t>
            </w:r>
          </w:p>
        </w:tc>
      </w:tr>
    </w:tbl>
    <w:p w:rsidR="00D775F6" w:rsidRDefault="00D775F6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kedvezményben részesített családok száma a gyermekek száma szerint (201</w:t>
      </w:r>
      <w:r w:rsidR="00B55E6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.12.31.)</w:t>
      </w:r>
    </w:p>
    <w:p w:rsidR="00961D81" w:rsidRPr="000A076C" w:rsidRDefault="00961D81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051"/>
        <w:gridCol w:w="176"/>
        <w:gridCol w:w="1049"/>
        <w:gridCol w:w="176"/>
        <w:gridCol w:w="1049"/>
        <w:gridCol w:w="179"/>
        <w:gridCol w:w="897"/>
        <w:gridCol w:w="164"/>
        <w:gridCol w:w="1130"/>
        <w:gridCol w:w="1306"/>
      </w:tblGrid>
      <w:tr w:rsidR="000A076C" w:rsidRPr="000A076C" w:rsidTr="000A07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vagy 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vagy annál több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0A076C" w:rsidRPr="000A076C" w:rsidTr="000A076C">
        <w:tc>
          <w:tcPr>
            <w:tcW w:w="9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gyermekes családok száma</w:t>
            </w:r>
          </w:p>
        </w:tc>
      </w:tr>
      <w:tr w:rsidR="000A076C" w:rsidRPr="000A076C" w:rsidTr="000A07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Családok száma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987E9B" w:rsidP="008C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987E9B" w:rsidP="008C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7947F2" w:rsidP="008C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7947F2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E5075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</w:tr>
      <w:tr w:rsidR="000A076C" w:rsidRPr="000A076C" w:rsidTr="000A07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Ebből: egyedülálló szülő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987E9B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987E9B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7947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7947F2" w:rsidP="008C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8C7A9D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C" w:rsidRPr="000A076C" w:rsidRDefault="000A076C" w:rsidP="00874055">
            <w:pPr>
              <w:tabs>
                <w:tab w:val="left" w:pos="405"/>
                <w:tab w:val="center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E50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236C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D7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decemberében </w:t>
      </w:r>
      <w:r w:rsidR="001256E6"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részesült rendszeres gyermekvédelmi kedvezményben</w:t>
      </w:r>
      <w:r w:rsidR="001B2C7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260C6" w:rsidRPr="000A076C" w:rsidRDefault="006260C6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31"/>
      </w:tblGrid>
      <w:tr w:rsidR="006260C6" w:rsidTr="006260C6">
        <w:tc>
          <w:tcPr>
            <w:tcW w:w="4106" w:type="dxa"/>
          </w:tcPr>
          <w:p w:rsidR="006260C6" w:rsidRDefault="006260C6" w:rsidP="006260C6">
            <w:pPr>
              <w:jc w:val="right"/>
              <w:rPr>
                <w:sz w:val="24"/>
                <w:szCs w:val="24"/>
              </w:rPr>
            </w:pPr>
            <w:r w:rsidRPr="00DB4D0E">
              <w:rPr>
                <w:sz w:val="24"/>
                <w:szCs w:val="24"/>
              </w:rPr>
              <w:t>0-2 éves</w:t>
            </w:r>
          </w:p>
        </w:tc>
        <w:tc>
          <w:tcPr>
            <w:tcW w:w="4531" w:type="dxa"/>
          </w:tcPr>
          <w:p w:rsidR="006260C6" w:rsidRDefault="006260C6" w:rsidP="006260C6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fő</w:t>
            </w:r>
          </w:p>
        </w:tc>
      </w:tr>
      <w:tr w:rsidR="006260C6" w:rsidTr="006260C6">
        <w:tc>
          <w:tcPr>
            <w:tcW w:w="4106" w:type="dxa"/>
          </w:tcPr>
          <w:p w:rsidR="006260C6" w:rsidRDefault="006260C6" w:rsidP="006260C6">
            <w:pPr>
              <w:jc w:val="right"/>
              <w:rPr>
                <w:sz w:val="24"/>
                <w:szCs w:val="24"/>
              </w:rPr>
            </w:pPr>
            <w:r w:rsidRPr="00DB4D0E">
              <w:rPr>
                <w:sz w:val="24"/>
                <w:szCs w:val="24"/>
              </w:rPr>
              <w:t>3-5 éves</w:t>
            </w:r>
          </w:p>
        </w:tc>
        <w:tc>
          <w:tcPr>
            <w:tcW w:w="4531" w:type="dxa"/>
          </w:tcPr>
          <w:p w:rsidR="006260C6" w:rsidRDefault="006260C6" w:rsidP="006260C6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fő</w:t>
            </w:r>
          </w:p>
        </w:tc>
      </w:tr>
      <w:tr w:rsidR="006260C6" w:rsidTr="006260C6">
        <w:tc>
          <w:tcPr>
            <w:tcW w:w="4106" w:type="dxa"/>
          </w:tcPr>
          <w:p w:rsidR="006260C6" w:rsidRDefault="006260C6" w:rsidP="006260C6">
            <w:pPr>
              <w:jc w:val="right"/>
              <w:rPr>
                <w:sz w:val="24"/>
                <w:szCs w:val="24"/>
              </w:rPr>
            </w:pPr>
            <w:r w:rsidRPr="00DB4D0E">
              <w:rPr>
                <w:sz w:val="24"/>
                <w:szCs w:val="24"/>
              </w:rPr>
              <w:t>6-13 éves</w:t>
            </w:r>
          </w:p>
        </w:tc>
        <w:tc>
          <w:tcPr>
            <w:tcW w:w="4531" w:type="dxa"/>
          </w:tcPr>
          <w:p w:rsidR="006260C6" w:rsidRDefault="006260C6" w:rsidP="006260C6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fő</w:t>
            </w:r>
          </w:p>
        </w:tc>
      </w:tr>
      <w:tr w:rsidR="006260C6" w:rsidTr="006260C6">
        <w:tc>
          <w:tcPr>
            <w:tcW w:w="4106" w:type="dxa"/>
          </w:tcPr>
          <w:p w:rsidR="006260C6" w:rsidRDefault="006260C6" w:rsidP="006260C6">
            <w:pPr>
              <w:jc w:val="right"/>
              <w:rPr>
                <w:sz w:val="24"/>
                <w:szCs w:val="24"/>
              </w:rPr>
            </w:pPr>
            <w:r w:rsidRPr="00DB4D0E">
              <w:rPr>
                <w:sz w:val="24"/>
                <w:szCs w:val="24"/>
              </w:rPr>
              <w:t>14-17 éves</w:t>
            </w:r>
          </w:p>
        </w:tc>
        <w:tc>
          <w:tcPr>
            <w:tcW w:w="4531" w:type="dxa"/>
          </w:tcPr>
          <w:p w:rsidR="006260C6" w:rsidRDefault="006260C6" w:rsidP="006260C6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fő</w:t>
            </w:r>
          </w:p>
        </w:tc>
      </w:tr>
      <w:tr w:rsidR="006260C6" w:rsidTr="006260C6">
        <w:tc>
          <w:tcPr>
            <w:tcW w:w="4106" w:type="dxa"/>
          </w:tcPr>
          <w:p w:rsidR="006260C6" w:rsidRDefault="006260C6" w:rsidP="006260C6">
            <w:pPr>
              <w:jc w:val="right"/>
              <w:rPr>
                <w:sz w:val="24"/>
                <w:szCs w:val="24"/>
              </w:rPr>
            </w:pPr>
            <w:r w:rsidRPr="00DB4D0E">
              <w:rPr>
                <w:sz w:val="24"/>
                <w:szCs w:val="24"/>
              </w:rPr>
              <w:t>18 év feletti</w:t>
            </w:r>
          </w:p>
        </w:tc>
        <w:tc>
          <w:tcPr>
            <w:tcW w:w="4531" w:type="dxa"/>
          </w:tcPr>
          <w:p w:rsidR="006260C6" w:rsidRDefault="006260C6" w:rsidP="006260C6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fő</w:t>
            </w:r>
          </w:p>
        </w:tc>
      </w:tr>
    </w:tbl>
    <w:p w:rsidR="006260C6" w:rsidRDefault="006260C6" w:rsidP="002A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7E" w:rsidRPr="000A076C" w:rsidRDefault="001B2C7E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7E" w:rsidRPr="0023186F" w:rsidRDefault="001B2C7E" w:rsidP="001B2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3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Közülük </w:t>
      </w:r>
      <w:r w:rsidR="0062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8 </w:t>
      </w:r>
      <w:r w:rsidRPr="0023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család</w:t>
      </w:r>
      <w:r w:rsidR="009323CD" w:rsidRPr="0023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2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19</w:t>
      </w:r>
      <w:r w:rsidRPr="0023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gyermeke volt hátrányos helyzetű, mindenkinél a szülők alacsony iskolai végzettségére tekintettel került sor a HH megállapítására.</w:t>
      </w:r>
      <w:r w:rsidR="009323CD" w:rsidRPr="00231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 család 1 gyermeke volt halmozottan hátrányos helyzetű.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8C7A9D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236C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 folyamán átlagosan </w:t>
      </w:r>
      <w:r w:rsidR="002B5272"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részesült rendszeres gyermekvédelmi kedvezményben, </w:t>
      </w:r>
      <w:r w:rsidR="002B527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kérelmet 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kellett elutasítani a jövedelem határ túllépése miatt. </w:t>
      </w:r>
    </w:p>
    <w:p w:rsidR="00E50751" w:rsidRPr="000A076C" w:rsidRDefault="00E50751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5030D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 család) 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esetében a család jövedelme nem érte el a nyugdíjminimum felét (14.250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-Ft),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családjában meghaladta ezt, de a nyugdíjminimumot (</w:t>
      </w:r>
      <w:proofErr w:type="gramStart"/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28.500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Ft) nem érte el.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családjában a havi jövedelem meghaladta a nyugdíjminimumot.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gyermekvédelmi kedvezmény egyszeri támogatására felhasznált összeg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33"/>
        <w:gridCol w:w="1133"/>
        <w:gridCol w:w="1133"/>
        <w:gridCol w:w="1133"/>
        <w:gridCol w:w="1133"/>
        <w:gridCol w:w="1133"/>
        <w:gridCol w:w="1133"/>
      </w:tblGrid>
      <w:tr w:rsidR="00C236C1" w:rsidRPr="000A076C" w:rsidTr="00C236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87405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74055">
              <w:rPr>
                <w:rFonts w:ascii="Times New Roman" w:eastAsia="Times New Roman" w:hAnsi="Times New Roman" w:cs="Times New Roman"/>
                <w:lang w:eastAsia="hu-HU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B1C63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B1C63">
              <w:rPr>
                <w:rFonts w:ascii="Times New Roman" w:eastAsia="Times New Roman" w:hAnsi="Times New Roman" w:cs="Times New Roman"/>
                <w:lang w:eastAsia="hu-H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D775F6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775F6">
              <w:rPr>
                <w:rFonts w:ascii="Times New Roman" w:eastAsia="Times New Roman" w:hAnsi="Times New Roman" w:cs="Times New Roman"/>
                <w:lang w:eastAsia="hu-H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2A398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A3985">
              <w:rPr>
                <w:rFonts w:ascii="Times New Roman" w:eastAsia="Times New Roman" w:hAnsi="Times New Roman" w:cs="Times New Roman"/>
                <w:lang w:eastAsia="hu-H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90">
              <w:rPr>
                <w:rFonts w:ascii="Times New Roman" w:eastAsia="Times New Roman" w:hAnsi="Times New Roman" w:cs="Times New Roman"/>
                <w:lang w:eastAsia="hu-H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lang w:eastAsia="hu-H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2019</w:t>
            </w:r>
          </w:p>
        </w:tc>
      </w:tr>
      <w:tr w:rsidR="00C236C1" w:rsidRPr="000A076C" w:rsidTr="00C236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0A076C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lang w:eastAsia="hu-HU"/>
              </w:rPr>
              <w:t>Támogatásra felhasznált összeg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1" w:rsidRPr="0087405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40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1.752.000.-Ft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3B1C63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1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1.1612.000.-Ft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D775F6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775F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1.270.000.-Ft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2A3985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398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1.137.000.-Ft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877.000.-Ft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638.000.-Ft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1" w:rsidRPr="00AB0090" w:rsidRDefault="0091237E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496.000</w:t>
            </w:r>
            <w:r w:rsidR="003C6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,-</w:t>
            </w:r>
            <w:proofErr w:type="gramEnd"/>
            <w:r w:rsidR="003C6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6569" w:rsidRPr="00146569" w:rsidRDefault="00146569" w:rsidP="001465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132AD" w:rsidRPr="00146569" w:rsidRDefault="00D775F6" w:rsidP="001465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D27">
        <w:rPr>
          <w:b/>
        </w:rPr>
        <w:t>2</w:t>
      </w:r>
      <w:r w:rsidR="00A132AD" w:rsidRPr="002F5D27">
        <w:rPr>
          <w:rFonts w:ascii="Times New Roman" w:hAnsi="Times New Roman" w:cs="Times New Roman"/>
          <w:b/>
          <w:sz w:val="24"/>
          <w:szCs w:val="24"/>
        </w:rPr>
        <w:t>.</w:t>
      </w:r>
      <w:r w:rsidR="00A132AD" w:rsidRPr="002F5D27">
        <w:rPr>
          <w:rFonts w:ascii="Times New Roman" w:hAnsi="Times New Roman" w:cs="Times New Roman"/>
          <w:sz w:val="24"/>
          <w:szCs w:val="24"/>
        </w:rPr>
        <w:t xml:space="preserve"> </w:t>
      </w:r>
      <w:r w:rsidR="00A132AD" w:rsidRPr="002F5D27">
        <w:rPr>
          <w:rFonts w:ascii="Times New Roman" w:hAnsi="Times New Roman" w:cs="Times New Roman"/>
          <w:b/>
          <w:sz w:val="24"/>
          <w:szCs w:val="24"/>
        </w:rPr>
        <w:t>Rendkívüli települési támogatás</w:t>
      </w:r>
      <w:r w:rsidR="00A132AD" w:rsidRPr="002F5D27">
        <w:rPr>
          <w:rFonts w:ascii="Times New Roman" w:hAnsi="Times New Roman" w:cs="Times New Roman"/>
          <w:sz w:val="24"/>
          <w:szCs w:val="24"/>
        </w:rPr>
        <w:t xml:space="preserve"> (</w:t>
      </w:r>
      <w:r w:rsidR="00A132AD" w:rsidRPr="002F5D27">
        <w:rPr>
          <w:rFonts w:ascii="Times New Roman" w:hAnsi="Times New Roman" w:cs="Times New Roman"/>
          <w:b/>
          <w:sz w:val="24"/>
          <w:szCs w:val="24"/>
        </w:rPr>
        <w:t>Rendkívüli gyermekvédelmi támogatás)</w:t>
      </w:r>
      <w:r w:rsidR="00A132AD" w:rsidRPr="00146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AD" w:rsidRPr="00A132AD" w:rsidRDefault="00A132AD" w:rsidP="0073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AD">
        <w:rPr>
          <w:rFonts w:ascii="Times New Roman" w:hAnsi="Times New Roman" w:cs="Times New Roman"/>
          <w:color w:val="000000"/>
          <w:sz w:val="24"/>
          <w:szCs w:val="24"/>
        </w:rPr>
        <w:t xml:space="preserve">Kápolnásnyék Község Önkormányzat Képviselő-testületének </w:t>
      </w:r>
      <w:r w:rsidRPr="00A132AD">
        <w:rPr>
          <w:rFonts w:ascii="Times New Roman" w:hAnsi="Times New Roman" w:cs="Times New Roman"/>
          <w:bCs/>
          <w:color w:val="000000"/>
          <w:sz w:val="24"/>
          <w:szCs w:val="24"/>
        </w:rPr>
        <w:t>a pénzbeli és természetbeni szociális, valamint gyermekvédelmi ellátások helyi szabályairól</w:t>
      </w:r>
      <w:r w:rsidRPr="00A132A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szóló </w:t>
      </w:r>
      <w:r w:rsidR="00423A2E">
        <w:rPr>
          <w:rFonts w:ascii="Times New Roman" w:hAnsi="Times New Roman" w:cs="Times New Roman"/>
          <w:bCs/>
          <w:color w:val="000000"/>
          <w:sz w:val="24"/>
          <w:szCs w:val="24"/>
        </w:rPr>
        <w:t>3/2015. (II.10</w:t>
      </w:r>
      <w:r w:rsidRPr="00A132AD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  <w:r w:rsidRPr="00A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2AD">
        <w:rPr>
          <w:rStyle w:val="Kiemels2"/>
          <w:rFonts w:ascii="Times New Roman" w:hAnsi="Times New Roman" w:cs="Times New Roman"/>
          <w:b w:val="0"/>
          <w:sz w:val="24"/>
          <w:szCs w:val="24"/>
        </w:rPr>
        <w:t>önkormányzati rendelete s</w:t>
      </w:r>
      <w:r w:rsidRPr="00A132A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zabályozza a rendkívüli települési támogatás formáit. Mely szerint</w:t>
      </w:r>
      <w:r w:rsidRPr="00A132AD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2A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támogatás</w:t>
      </w:r>
      <w:r w:rsidRPr="00A132AD">
        <w:rPr>
          <w:rFonts w:ascii="Times New Roman" w:hAnsi="Times New Roman" w:cs="Times New Roman"/>
          <w:sz w:val="24"/>
          <w:szCs w:val="24"/>
        </w:rPr>
        <w:t xml:space="preserve"> igényelhető a gyermek és fiatal felnőtt rászorultságára tekintettel nyújtott pénzbeli támogatásra. A rendelet szerint a gyermek és fiatal felnőtt részére egy naptári éven belül gyermekenként legfeljebb négy alkalommal nyújtható segél. A támogatásra az a személy jogosult, akinek a családjában az egy főre jutó nettó havi jövedelem nem haladja meg az öregségi nyugdíj mindenkori legkisebb összegének </w:t>
      </w:r>
      <w:r w:rsidR="00423A2E">
        <w:rPr>
          <w:rFonts w:ascii="Times New Roman" w:hAnsi="Times New Roman" w:cs="Times New Roman"/>
          <w:sz w:val="24"/>
          <w:szCs w:val="24"/>
        </w:rPr>
        <w:t>150</w:t>
      </w:r>
      <w:r w:rsidRPr="00A132AD">
        <w:rPr>
          <w:rFonts w:ascii="Times New Roman" w:hAnsi="Times New Roman" w:cs="Times New Roman"/>
          <w:sz w:val="24"/>
          <w:szCs w:val="24"/>
        </w:rPr>
        <w:t xml:space="preserve"> %-át, egyedül élő vagy egyedülálló esetén 2</w:t>
      </w:r>
      <w:r w:rsidR="00423A2E">
        <w:rPr>
          <w:rFonts w:ascii="Times New Roman" w:hAnsi="Times New Roman" w:cs="Times New Roman"/>
          <w:sz w:val="24"/>
          <w:szCs w:val="24"/>
        </w:rPr>
        <w:t>0</w:t>
      </w:r>
      <w:r w:rsidRPr="00A132AD">
        <w:rPr>
          <w:rFonts w:ascii="Times New Roman" w:hAnsi="Times New Roman" w:cs="Times New Roman"/>
          <w:sz w:val="24"/>
          <w:szCs w:val="24"/>
        </w:rPr>
        <w:t>0 %-át és a gyermeket gondozó család időszakosan létfenntartási gondokkal küzd, illetve létfenntartást veszélyeztető rendkívüli élethelyzetbe került.  A segély összege gyermekenként legalább 3.000.-Ft, legfeljebb 14.250.-Ft. A támogatást indokolt esetben természetbeni ellátás formájában kell biztosítani (tankönyv- és tanszerellátás, intézményi térítési díj). A Képviselő-testület hatáskörének gyakorlását a polgármesterre ruházta át.</w:t>
      </w:r>
    </w:p>
    <w:p w:rsidR="00733697" w:rsidRDefault="00733697" w:rsidP="007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7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40355582"/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50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FA6F4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501BA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FA6F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50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="002F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családnak állapított meg rendkívüli gy</w:t>
      </w:r>
      <w:r w:rsidR="00423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ermekvédelmi támogatást, mely </w:t>
      </w:r>
      <w:r w:rsidR="002F5D2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gyermeket érintett. Elutasított kérelem </w:t>
      </w:r>
      <w:r w:rsidR="00423A2E"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. A kiu</w:t>
      </w:r>
      <w:r w:rsidR="00050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talt támogatások éves összege </w:t>
      </w:r>
      <w:r w:rsidR="002F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22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DA23DB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000.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DA2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Ft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r w:rsidR="002F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Természetbeni megállapításra nem került sor, a családok pénzbeli támogatást kaptak, mivel időszakos létfenntartási gondokkal küzdöttek.</w:t>
      </w:r>
    </w:p>
    <w:bookmarkEnd w:id="8"/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8"/>
        <w:gridCol w:w="1782"/>
        <w:gridCol w:w="2340"/>
        <w:gridCol w:w="1980"/>
      </w:tblGrid>
      <w:tr w:rsidR="000A076C" w:rsidRPr="000A076C" w:rsidTr="00C236C1">
        <w:trPr>
          <w:trHeight w:val="305"/>
        </w:trPr>
        <w:tc>
          <w:tcPr>
            <w:tcW w:w="1308" w:type="dxa"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Támogatásban részesülő családok száma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Támogatásban részesülő gyermekek száma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támogatás összege</w:t>
            </w:r>
          </w:p>
        </w:tc>
      </w:tr>
      <w:tr w:rsidR="000A076C" w:rsidRPr="000A076C" w:rsidTr="00C236C1">
        <w:trPr>
          <w:trHeight w:val="305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50.000.-Ft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95.000.-Ft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180.000.-Ft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429.000.-Ft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123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484.000.-Ft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126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351.000.-Ft</w:t>
            </w:r>
          </w:p>
        </w:tc>
      </w:tr>
      <w:tr w:rsidR="000A076C" w:rsidRPr="000A076C" w:rsidTr="00C236C1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1782" w:type="dxa"/>
            <w:hideMark/>
          </w:tcPr>
          <w:p w:rsidR="000A076C" w:rsidRPr="000A076C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377.000.-Ft</w:t>
            </w:r>
          </w:p>
        </w:tc>
      </w:tr>
      <w:tr w:rsidR="000A076C" w:rsidRPr="000501BA" w:rsidTr="00C236C1">
        <w:trPr>
          <w:trHeight w:val="247"/>
        </w:trPr>
        <w:tc>
          <w:tcPr>
            <w:tcW w:w="1308" w:type="dxa"/>
            <w:hideMark/>
          </w:tcPr>
          <w:p w:rsidR="000A076C" w:rsidRPr="000501BA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1782" w:type="dxa"/>
            <w:hideMark/>
          </w:tcPr>
          <w:p w:rsidR="000A076C" w:rsidRPr="000501BA" w:rsidRDefault="000A076C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340" w:type="dxa"/>
            <w:hideMark/>
          </w:tcPr>
          <w:p w:rsidR="000A076C" w:rsidRPr="000501BA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1980" w:type="dxa"/>
            <w:hideMark/>
          </w:tcPr>
          <w:p w:rsidR="000A076C" w:rsidRPr="000501BA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280.000.-Ft</w:t>
            </w:r>
          </w:p>
        </w:tc>
      </w:tr>
      <w:tr w:rsidR="000501BA" w:rsidRPr="00423A2E" w:rsidTr="00C236C1">
        <w:trPr>
          <w:trHeight w:val="247"/>
        </w:trPr>
        <w:tc>
          <w:tcPr>
            <w:tcW w:w="1308" w:type="dxa"/>
          </w:tcPr>
          <w:p w:rsidR="000501BA" w:rsidRPr="00423A2E" w:rsidRDefault="000501BA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1782" w:type="dxa"/>
          </w:tcPr>
          <w:p w:rsidR="000501BA" w:rsidRPr="00423A2E" w:rsidRDefault="000501BA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340" w:type="dxa"/>
          </w:tcPr>
          <w:p w:rsidR="000501BA" w:rsidRPr="00423A2E" w:rsidRDefault="000501BA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980" w:type="dxa"/>
          </w:tcPr>
          <w:p w:rsidR="000501BA" w:rsidRPr="00423A2E" w:rsidRDefault="000501BA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290.000.-Ft</w:t>
            </w:r>
          </w:p>
        </w:tc>
      </w:tr>
      <w:tr w:rsidR="00C236C1" w:rsidRPr="00423A2E" w:rsidTr="00C236C1">
        <w:trPr>
          <w:trHeight w:val="247"/>
        </w:trPr>
        <w:tc>
          <w:tcPr>
            <w:tcW w:w="1308" w:type="dxa"/>
          </w:tcPr>
          <w:p w:rsidR="00C236C1" w:rsidRPr="00423A2E" w:rsidRDefault="00C236C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1782" w:type="dxa"/>
          </w:tcPr>
          <w:p w:rsidR="00C236C1" w:rsidRPr="00423A2E" w:rsidRDefault="00C236C1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340" w:type="dxa"/>
          </w:tcPr>
          <w:p w:rsidR="00C236C1" w:rsidRPr="00423A2E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980" w:type="dxa"/>
          </w:tcPr>
          <w:p w:rsidR="00C236C1" w:rsidRPr="00423A2E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220.000.-Ft</w:t>
            </w:r>
          </w:p>
        </w:tc>
      </w:tr>
      <w:tr w:rsidR="00C236C1" w:rsidRPr="00423A2E" w:rsidTr="00C236C1">
        <w:trPr>
          <w:trHeight w:val="247"/>
        </w:trPr>
        <w:tc>
          <w:tcPr>
            <w:tcW w:w="1308" w:type="dxa"/>
          </w:tcPr>
          <w:p w:rsidR="00C236C1" w:rsidRPr="00423A2E" w:rsidRDefault="00C236C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1782" w:type="dxa"/>
          </w:tcPr>
          <w:p w:rsidR="00C236C1" w:rsidRPr="00423A2E" w:rsidRDefault="00C236C1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40" w:type="dxa"/>
          </w:tcPr>
          <w:p w:rsidR="00C236C1" w:rsidRPr="00423A2E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980" w:type="dxa"/>
          </w:tcPr>
          <w:p w:rsidR="00C236C1" w:rsidRPr="00423A2E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111.000.-Ft</w:t>
            </w:r>
          </w:p>
        </w:tc>
      </w:tr>
      <w:tr w:rsidR="00C236C1" w:rsidRPr="00423A2E" w:rsidTr="00C236C1">
        <w:trPr>
          <w:trHeight w:val="247"/>
        </w:trPr>
        <w:tc>
          <w:tcPr>
            <w:tcW w:w="1308" w:type="dxa"/>
          </w:tcPr>
          <w:p w:rsidR="00C236C1" w:rsidRPr="00423A2E" w:rsidRDefault="00C236C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0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1782" w:type="dxa"/>
          </w:tcPr>
          <w:p w:rsidR="00C236C1" w:rsidRPr="00423A2E" w:rsidRDefault="00C236C1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0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40" w:type="dxa"/>
          </w:tcPr>
          <w:p w:rsidR="00C236C1" w:rsidRPr="00423A2E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0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980" w:type="dxa"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0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99.000.-Ft</w:t>
            </w:r>
          </w:p>
        </w:tc>
      </w:tr>
      <w:tr w:rsidR="00C236C1" w:rsidRPr="00423A2E" w:rsidTr="00C236C1">
        <w:trPr>
          <w:trHeight w:val="318"/>
        </w:trPr>
        <w:tc>
          <w:tcPr>
            <w:tcW w:w="1308" w:type="dxa"/>
          </w:tcPr>
          <w:p w:rsidR="00C236C1" w:rsidRPr="00C236C1" w:rsidRDefault="00C236C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1782" w:type="dxa"/>
          </w:tcPr>
          <w:p w:rsidR="00C236C1" w:rsidRPr="00C236C1" w:rsidRDefault="00C236C1" w:rsidP="00C2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340" w:type="dxa"/>
          </w:tcPr>
          <w:p w:rsidR="00C236C1" w:rsidRPr="00C236C1" w:rsidRDefault="00C236C1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980" w:type="dxa"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85.000.-Ft</w:t>
            </w:r>
          </w:p>
        </w:tc>
      </w:tr>
      <w:tr w:rsidR="00423A2E" w:rsidRPr="000A076C" w:rsidTr="00C236C1">
        <w:trPr>
          <w:trHeight w:val="247"/>
        </w:trPr>
        <w:tc>
          <w:tcPr>
            <w:tcW w:w="1308" w:type="dxa"/>
          </w:tcPr>
          <w:p w:rsidR="00423A2E" w:rsidRPr="00C236C1" w:rsidRDefault="00C236C1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1782" w:type="dxa"/>
          </w:tcPr>
          <w:p w:rsidR="00423A2E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40" w:type="dxa"/>
          </w:tcPr>
          <w:p w:rsidR="00423A2E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980" w:type="dxa"/>
          </w:tcPr>
          <w:p w:rsidR="00423A2E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22.000,-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0A076C" w:rsidRPr="009323CD" w:rsidRDefault="00146569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23DB"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36C1" w:rsidRPr="000A076C" w:rsidRDefault="009323CD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07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E507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E507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507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507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507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C1E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C1E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6148C4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A076C"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Beiskolázási segély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Törvényben megállapított feladatain kívül az Önkormányzat támogatja a hátrányos anyagi helyzetű családok általános és középiskolás gyermekeinek iskolakezdését is. Beiskolázási segélyt átlagosan </w:t>
      </w:r>
      <w:r w:rsidR="00423A2E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000.-Ft támogatást kaptak az igénylők. Elutasító döntés nem született.</w:t>
      </w:r>
    </w:p>
    <w:p w:rsidR="00387A60" w:rsidRPr="000A076C" w:rsidRDefault="00387A60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8"/>
        <w:gridCol w:w="1782"/>
        <w:gridCol w:w="2340"/>
        <w:gridCol w:w="1980"/>
      </w:tblGrid>
      <w:tr w:rsidR="000A076C" w:rsidRPr="000A076C" w:rsidTr="007B2888">
        <w:trPr>
          <w:trHeight w:val="305"/>
        </w:trPr>
        <w:tc>
          <w:tcPr>
            <w:tcW w:w="1308" w:type="dxa"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Támogatásban részesülő családok száma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Támogatásban részesülő gyermekek száma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támogatás összege</w:t>
            </w:r>
          </w:p>
        </w:tc>
      </w:tr>
      <w:tr w:rsidR="000A076C" w:rsidRPr="000A076C" w:rsidTr="007B2888">
        <w:trPr>
          <w:trHeight w:val="305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86.000.-Ft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2005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145.000.-Ft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294.000.-Ft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506.000.-Ft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474.000.-Ft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98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364.000.-Ft</w:t>
            </w:r>
          </w:p>
        </w:tc>
      </w:tr>
      <w:tr w:rsidR="000A076C" w:rsidRPr="000A076C" w:rsidTr="007B2888">
        <w:trPr>
          <w:trHeight w:val="247"/>
        </w:trPr>
        <w:tc>
          <w:tcPr>
            <w:tcW w:w="1308" w:type="dxa"/>
            <w:hideMark/>
          </w:tcPr>
          <w:p w:rsidR="000A076C" w:rsidRPr="000A076C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1782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340" w:type="dxa"/>
            <w:hideMark/>
          </w:tcPr>
          <w:p w:rsidR="000A076C" w:rsidRPr="000A076C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980" w:type="dxa"/>
            <w:hideMark/>
          </w:tcPr>
          <w:p w:rsidR="000A076C" w:rsidRPr="000A076C" w:rsidRDefault="000A076C" w:rsidP="0005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422.000.-F</w:t>
            </w:r>
            <w:r w:rsid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0A076C" w:rsidRPr="000501BA" w:rsidTr="007B2888">
        <w:trPr>
          <w:trHeight w:val="247"/>
        </w:trPr>
        <w:tc>
          <w:tcPr>
            <w:tcW w:w="1308" w:type="dxa"/>
            <w:hideMark/>
          </w:tcPr>
          <w:p w:rsidR="000A076C" w:rsidRPr="000501BA" w:rsidRDefault="000A076C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1782" w:type="dxa"/>
            <w:hideMark/>
          </w:tcPr>
          <w:p w:rsidR="000A076C" w:rsidRPr="000501BA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340" w:type="dxa"/>
            <w:hideMark/>
          </w:tcPr>
          <w:p w:rsidR="000A076C" w:rsidRPr="000501BA" w:rsidRDefault="000A076C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980" w:type="dxa"/>
            <w:hideMark/>
          </w:tcPr>
          <w:p w:rsidR="000A076C" w:rsidRPr="000501BA" w:rsidRDefault="000A076C" w:rsidP="0005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478.000.-F</w:t>
            </w:r>
            <w:r w:rsidR="000501BA" w:rsidRPr="000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0501BA" w:rsidRPr="00423A2E" w:rsidTr="007B2888">
        <w:trPr>
          <w:trHeight w:val="247"/>
        </w:trPr>
        <w:tc>
          <w:tcPr>
            <w:tcW w:w="1308" w:type="dxa"/>
          </w:tcPr>
          <w:p w:rsidR="000501BA" w:rsidRPr="00423A2E" w:rsidRDefault="000501BA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1782" w:type="dxa"/>
          </w:tcPr>
          <w:p w:rsidR="000501BA" w:rsidRPr="00423A2E" w:rsidRDefault="000501BA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340" w:type="dxa"/>
          </w:tcPr>
          <w:p w:rsidR="000501BA" w:rsidRPr="00423A2E" w:rsidRDefault="000501BA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980" w:type="dxa"/>
          </w:tcPr>
          <w:p w:rsidR="000501BA" w:rsidRPr="00423A2E" w:rsidRDefault="000501BA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270.000.-Ft</w:t>
            </w:r>
          </w:p>
        </w:tc>
      </w:tr>
      <w:tr w:rsidR="00423A2E" w:rsidRPr="00146569" w:rsidTr="007B2888">
        <w:trPr>
          <w:trHeight w:val="247"/>
        </w:trPr>
        <w:tc>
          <w:tcPr>
            <w:tcW w:w="1308" w:type="dxa"/>
          </w:tcPr>
          <w:p w:rsidR="00423A2E" w:rsidRPr="00146569" w:rsidRDefault="00423A2E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1782" w:type="dxa"/>
          </w:tcPr>
          <w:p w:rsidR="00423A2E" w:rsidRPr="00146569" w:rsidRDefault="00423A2E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340" w:type="dxa"/>
          </w:tcPr>
          <w:p w:rsidR="00423A2E" w:rsidRPr="00146569" w:rsidRDefault="00423A2E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980" w:type="dxa"/>
          </w:tcPr>
          <w:p w:rsidR="00423A2E" w:rsidRPr="00146569" w:rsidRDefault="00423A2E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120.000.-Ft</w:t>
            </w:r>
          </w:p>
        </w:tc>
      </w:tr>
      <w:tr w:rsidR="00C236C1" w:rsidRPr="00146569" w:rsidTr="007B2888">
        <w:trPr>
          <w:trHeight w:val="247"/>
        </w:trPr>
        <w:tc>
          <w:tcPr>
            <w:tcW w:w="1308" w:type="dxa"/>
          </w:tcPr>
          <w:p w:rsidR="00C236C1" w:rsidRPr="00146569" w:rsidRDefault="00612297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1782" w:type="dxa"/>
          </w:tcPr>
          <w:p w:rsidR="00C236C1" w:rsidRPr="00146569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340" w:type="dxa"/>
          </w:tcPr>
          <w:p w:rsidR="00C236C1" w:rsidRPr="00146569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980" w:type="dxa"/>
          </w:tcPr>
          <w:p w:rsidR="00C236C1" w:rsidRPr="00612297" w:rsidRDefault="00612297" w:rsidP="006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2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160.000.-Ft</w:t>
            </w:r>
          </w:p>
        </w:tc>
      </w:tr>
      <w:tr w:rsidR="00C236C1" w:rsidRPr="00146569" w:rsidTr="007B2888">
        <w:trPr>
          <w:trHeight w:val="247"/>
        </w:trPr>
        <w:tc>
          <w:tcPr>
            <w:tcW w:w="1308" w:type="dxa"/>
          </w:tcPr>
          <w:p w:rsidR="00C236C1" w:rsidRPr="00146569" w:rsidRDefault="00612297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318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1782" w:type="dxa"/>
          </w:tcPr>
          <w:p w:rsidR="00C236C1" w:rsidRPr="00146569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318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40" w:type="dxa"/>
          </w:tcPr>
          <w:p w:rsidR="00C236C1" w:rsidRPr="00146569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318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980" w:type="dxa"/>
          </w:tcPr>
          <w:p w:rsidR="00C236C1" w:rsidRPr="00612297" w:rsidRDefault="00612297" w:rsidP="006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18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125.000.-Ft</w:t>
            </w:r>
          </w:p>
        </w:tc>
      </w:tr>
      <w:tr w:rsidR="00C236C1" w:rsidRPr="00146569" w:rsidTr="007B2888">
        <w:trPr>
          <w:trHeight w:val="247"/>
        </w:trPr>
        <w:tc>
          <w:tcPr>
            <w:tcW w:w="1308" w:type="dxa"/>
          </w:tcPr>
          <w:p w:rsidR="00C236C1" w:rsidRPr="00612297" w:rsidRDefault="00612297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12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1782" w:type="dxa"/>
          </w:tcPr>
          <w:p w:rsidR="00C236C1" w:rsidRPr="00612297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12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340" w:type="dxa"/>
          </w:tcPr>
          <w:p w:rsidR="00C236C1" w:rsidRPr="00612297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12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980" w:type="dxa"/>
          </w:tcPr>
          <w:p w:rsidR="00C236C1" w:rsidRPr="00612297" w:rsidRDefault="0061229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12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85.000.-Ft</w:t>
            </w:r>
          </w:p>
        </w:tc>
      </w:tr>
      <w:tr w:rsidR="00C236C1" w:rsidRPr="00146569" w:rsidTr="007B2888">
        <w:trPr>
          <w:trHeight w:val="247"/>
        </w:trPr>
        <w:tc>
          <w:tcPr>
            <w:tcW w:w="1308" w:type="dxa"/>
          </w:tcPr>
          <w:p w:rsidR="00C236C1" w:rsidRPr="00146569" w:rsidRDefault="00612297" w:rsidP="000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1782" w:type="dxa"/>
          </w:tcPr>
          <w:p w:rsidR="00C236C1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340" w:type="dxa"/>
          </w:tcPr>
          <w:p w:rsidR="00C236C1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980" w:type="dxa"/>
          </w:tcPr>
          <w:p w:rsidR="00C236C1" w:rsidRPr="00146569" w:rsidRDefault="002F5D27" w:rsidP="000A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40.000,-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0A076C" w:rsidRPr="0023186F" w:rsidRDefault="00CA0CB7" w:rsidP="00961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C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</w:t>
      </w:r>
      <w:r w:rsidR="00DB4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932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B4D0E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9323CD" w:rsidRPr="00231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3186F" w:rsidRPr="002318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A076C" w:rsidRPr="000A076C" w:rsidRDefault="0057029F" w:rsidP="000A0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A076C"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A076C" w:rsidRPr="000A0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Bursa</w:t>
      </w:r>
      <w:proofErr w:type="spellEnd"/>
      <w:r w:rsidR="000A076C" w:rsidRPr="000A0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076C" w:rsidRPr="000A0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Hungarica Felsőoktatási Önkormányzati Ösztöndíjpályázat</w:t>
      </w:r>
      <w:r w:rsidR="000A076C" w:rsidRPr="000A07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501BA" w:rsidRPr="000501BA" w:rsidRDefault="000501BA" w:rsidP="000501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Önkormányzatunk csatlakozott a </w:t>
      </w:r>
      <w:proofErr w:type="spellStart"/>
      <w:r w:rsidRPr="000501BA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 Hungarica Felsőoktatási Önkormányzati Ösztöndíjrendszerhez, melynek célja az esélyteremtés érdekében a hátrányos helyzetű, szociálisan rászoruló fiatalok felsőoktatásban való részvételének támogatása. Ennek megfelelően az önkormányzat által évente kiírt </w:t>
      </w:r>
      <w:proofErr w:type="spellStart"/>
      <w:r w:rsidRPr="000501BA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 Hungarica pályázat helyben kerül elbírálásra. A támogatás havi összegét </w:t>
      </w:r>
      <w:proofErr w:type="spellStart"/>
      <w:r w:rsidRPr="000501BA">
        <w:rPr>
          <w:rFonts w:ascii="Times New Roman" w:hAnsi="Times New Roman" w:cs="Times New Roman"/>
          <w:color w:val="000000"/>
          <w:sz w:val="24"/>
          <w:szCs w:val="24"/>
        </w:rPr>
        <w:t>pályázónként</w:t>
      </w:r>
      <w:proofErr w:type="spellEnd"/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 állapítja meg az önkormányzat.</w:t>
      </w:r>
    </w:p>
    <w:p w:rsidR="000501BA" w:rsidRPr="000501BA" w:rsidRDefault="000501BA" w:rsidP="00050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A megyei önkormányzat kiegészítheti a települési önkormányzat által támogatott pályázó vagy pályázók számára megítélt, települési önkormányzati forrásból fedezendő ösztöndíj összegét. </w:t>
      </w:r>
    </w:p>
    <w:p w:rsidR="000501BA" w:rsidRDefault="000501BA" w:rsidP="000501BA">
      <w:pPr>
        <w:jc w:val="both"/>
        <w:rPr>
          <w:color w:val="000000"/>
        </w:rPr>
      </w:pPr>
      <w:r w:rsidRPr="000501B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122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>-b</w:t>
      </w:r>
      <w:r w:rsidR="00022F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6122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 egyetemi és főiskolai hallgató részesült egységesen 10 hónapon keresztül </w:t>
      </w:r>
      <w:r w:rsidR="00022F64" w:rsidRPr="00022F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22F64">
        <w:rPr>
          <w:rFonts w:ascii="Times New Roman" w:hAnsi="Times New Roman" w:cs="Times New Roman"/>
          <w:color w:val="000000"/>
          <w:sz w:val="24"/>
          <w:szCs w:val="24"/>
        </w:rPr>
        <w:t>.000.-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>Ft támogatásban</w:t>
      </w:r>
      <w:r w:rsidR="00D775F6">
        <w:rPr>
          <w:rFonts w:ascii="Times New Roman" w:hAnsi="Times New Roman" w:cs="Times New Roman"/>
          <w:color w:val="000000"/>
          <w:sz w:val="24"/>
          <w:szCs w:val="24"/>
        </w:rPr>
        <w:t>, összesen</w:t>
      </w:r>
      <w:r w:rsidR="00022F64">
        <w:rPr>
          <w:rFonts w:ascii="Times New Roman" w:hAnsi="Times New Roman" w:cs="Times New Roman"/>
          <w:color w:val="000000"/>
          <w:sz w:val="24"/>
          <w:szCs w:val="24"/>
        </w:rPr>
        <w:t xml:space="preserve"> 600.000</w:t>
      </w:r>
      <w:r w:rsidR="00D775F6">
        <w:rPr>
          <w:rFonts w:ascii="Times New Roman" w:hAnsi="Times New Roman" w:cs="Times New Roman"/>
          <w:color w:val="000000"/>
          <w:sz w:val="24"/>
          <w:szCs w:val="24"/>
        </w:rPr>
        <w:t xml:space="preserve"> összegben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 xml:space="preserve">. Elutasított kérelem </w:t>
      </w:r>
      <w:r w:rsidR="00DB4D0E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="0042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1BA">
        <w:rPr>
          <w:rFonts w:ascii="Times New Roman" w:hAnsi="Times New Roman" w:cs="Times New Roman"/>
          <w:color w:val="000000"/>
          <w:sz w:val="24"/>
          <w:szCs w:val="24"/>
        </w:rPr>
        <w:t>volt.</w:t>
      </w:r>
      <w:r>
        <w:rPr>
          <w:color w:val="000000"/>
        </w:rPr>
        <w:t xml:space="preserve">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946CD4" w:rsidRDefault="0057029F" w:rsidP="0024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0A076C" w:rsidRPr="00946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gyermekétkeztetés</w:t>
      </w:r>
      <w:r w:rsidR="000A076C" w:rsidRPr="00946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feladatának az önkormányzat a törvényben meghatározott módon </w:t>
      </w:r>
      <w:r w:rsidR="000A076C" w:rsidRPr="0094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tesz eleget. </w:t>
      </w:r>
    </w:p>
    <w:p w:rsidR="00423A2E" w:rsidRPr="00946CD4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Style w:val="para"/>
          <w:rFonts w:ascii="Times New Roman" w:hAnsi="Times New Roman" w:cs="Times New Roman"/>
          <w:sz w:val="24"/>
          <w:szCs w:val="24"/>
        </w:rPr>
        <w:t xml:space="preserve">A Gyvt. 21/B. </w:t>
      </w:r>
      <w:proofErr w:type="gramStart"/>
      <w:r w:rsidRPr="00946CD4">
        <w:rPr>
          <w:rStyle w:val="para"/>
          <w:rFonts w:ascii="Times New Roman" w:hAnsi="Times New Roman" w:cs="Times New Roman"/>
          <w:sz w:val="24"/>
          <w:szCs w:val="24"/>
        </w:rPr>
        <w:t xml:space="preserve">§ </w:t>
      </w:r>
      <w:r w:rsidRPr="00946CD4">
        <w:rPr>
          <w:rStyle w:val="section"/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46CD4">
        <w:rPr>
          <w:rStyle w:val="section"/>
          <w:rFonts w:ascii="Times New Roman" w:hAnsi="Times New Roman" w:cs="Times New Roman"/>
          <w:sz w:val="24"/>
          <w:szCs w:val="24"/>
        </w:rPr>
        <w:t>(</w:t>
      </w:r>
      <w:proofErr w:type="gramEnd"/>
      <w:r w:rsidRPr="00946CD4">
        <w:rPr>
          <w:rStyle w:val="section"/>
          <w:rFonts w:ascii="Times New Roman" w:hAnsi="Times New Roman" w:cs="Times New Roman"/>
          <w:sz w:val="24"/>
          <w:szCs w:val="24"/>
        </w:rPr>
        <w:t>1) értelmében a</w:t>
      </w:r>
      <w:r w:rsidRPr="00946CD4">
        <w:rPr>
          <w:rFonts w:ascii="Times New Roman" w:hAnsi="Times New Roman" w:cs="Times New Roman"/>
          <w:sz w:val="24"/>
          <w:szCs w:val="24"/>
        </w:rPr>
        <w:t xml:space="preserve">z intézményi gyermekétkeztetést ingyenesen kell biztosítani 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609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CD4">
        <w:rPr>
          <w:rFonts w:ascii="Times New Roman" w:hAnsi="Times New Roman" w:cs="Times New Roman"/>
          <w:sz w:val="24"/>
          <w:szCs w:val="24"/>
        </w:rPr>
        <w:t>a bölcsődében, mini bölcsődében nyújtott bölcsődei ellátásban vagy óvodai nevelésben részesülő gyermek számára, ha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rendszeres gyermekvédelmi kedvezményben részesül,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ab) </w:t>
      </w:r>
      <w:r w:rsidRPr="00946CD4">
        <w:rPr>
          <w:rFonts w:ascii="Times New Roman" w:hAnsi="Times New Roman" w:cs="Times New Roman"/>
          <w:sz w:val="24"/>
          <w:szCs w:val="24"/>
        </w:rPr>
        <w:t>tartósan beteg vagy fogyatékos, vagy olyan családban él, amelyben tartósan beteg vagy fogyatékos gyermeket nevelnek,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olyan családban él, amelyben három vagy több gyermeket nevelnek,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ad) </w:t>
      </w:r>
      <w:r w:rsidRPr="00946CD4">
        <w:rPr>
          <w:rFonts w:ascii="Times New Roman" w:hAnsi="Times New Roman" w:cs="Times New Roman"/>
          <w:sz w:val="24"/>
          <w:szCs w:val="24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ae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nevelésbe vették;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46CD4">
        <w:rPr>
          <w:rFonts w:ascii="Times New Roman" w:hAnsi="Times New Roman" w:cs="Times New Roman"/>
          <w:sz w:val="24"/>
          <w:szCs w:val="24"/>
        </w:rPr>
        <w:t>az 1-8. évfolyamon nappali rendszerű iskolai oktatásban részt vevő tanuló számára, ha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rendszeres gyermekvédelmi kedvezményben részesül, vagy</w:t>
      </w:r>
    </w:p>
    <w:p w:rsidR="00946CD4" w:rsidRPr="00946CD4" w:rsidRDefault="00946CD4" w:rsidP="00946CD4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nevelésbe vették;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Pr="00946CD4">
        <w:rPr>
          <w:rFonts w:ascii="Times New Roman" w:hAnsi="Times New Roman" w:cs="Times New Roman"/>
          <w:sz w:val="24"/>
          <w:szCs w:val="24"/>
        </w:rPr>
        <w:t xml:space="preserve">azon 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 xml:space="preserve">és 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46CD4">
        <w:rPr>
          <w:rFonts w:ascii="Times New Roman" w:hAnsi="Times New Roman" w:cs="Times New Roman"/>
          <w:sz w:val="24"/>
          <w:szCs w:val="24"/>
        </w:rPr>
        <w:t>pont szerinti életkorú, rendszeres gyermekvédelmi kedvezményben részesülő gyermek számára, akit fogyatékos gyermekek számára nappali ellátást nyújtó, az Szt. hatálya alá tartozó fogyatékosok nappali intézményében helyeztek el;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46CD4">
        <w:rPr>
          <w:rFonts w:ascii="Times New Roman" w:hAnsi="Times New Roman" w:cs="Times New Roman"/>
          <w:sz w:val="24"/>
          <w:szCs w:val="24"/>
        </w:rPr>
        <w:t>az 1-8. évfolyamon felül nappali rendszerű iskolai oktatásban részt vevő tanuló számára, ha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da) </w:t>
      </w:r>
      <w:r w:rsidRPr="00946CD4">
        <w:rPr>
          <w:rFonts w:ascii="Times New Roman" w:hAnsi="Times New Roman" w:cs="Times New Roman"/>
          <w:sz w:val="24"/>
          <w:szCs w:val="24"/>
        </w:rPr>
        <w:t>nevelésbe vették, vagy</w:t>
      </w:r>
    </w:p>
    <w:p w:rsidR="00946CD4" w:rsidRPr="00946CD4" w:rsidRDefault="00946CD4" w:rsidP="00247F7B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db) </w:t>
      </w:r>
      <w:r w:rsidRPr="00946CD4">
        <w:rPr>
          <w:rFonts w:ascii="Times New Roman" w:hAnsi="Times New Roman" w:cs="Times New Roman"/>
          <w:sz w:val="24"/>
          <w:szCs w:val="24"/>
        </w:rPr>
        <w:t>utógondozói ellátásban részesül</w:t>
      </w:r>
    </w:p>
    <w:p w:rsidR="00423A2E" w:rsidRPr="00423A2E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A2E">
        <w:rPr>
          <w:rStyle w:val="para"/>
          <w:rFonts w:ascii="Times New Roman" w:hAnsi="Times New Roman" w:cs="Times New Roman"/>
          <w:sz w:val="24"/>
          <w:szCs w:val="24"/>
        </w:rPr>
        <w:t xml:space="preserve">A Gyvt. 21/B. </w:t>
      </w:r>
      <w:proofErr w:type="gramStart"/>
      <w:r w:rsidRPr="00423A2E">
        <w:rPr>
          <w:rStyle w:val="para"/>
          <w:rFonts w:ascii="Times New Roman" w:hAnsi="Times New Roman" w:cs="Times New Roman"/>
          <w:sz w:val="24"/>
          <w:szCs w:val="24"/>
        </w:rPr>
        <w:t xml:space="preserve">§ </w:t>
      </w:r>
      <w:r w:rsidRPr="00423A2E">
        <w:rPr>
          <w:rStyle w:val="section"/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423A2E">
        <w:rPr>
          <w:rStyle w:val="section"/>
          <w:rFonts w:ascii="Times New Roman" w:hAnsi="Times New Roman" w:cs="Times New Roman"/>
          <w:sz w:val="24"/>
          <w:szCs w:val="24"/>
        </w:rPr>
        <w:t>(</w:t>
      </w:r>
      <w:proofErr w:type="gramEnd"/>
      <w:r w:rsidRPr="00423A2E">
        <w:rPr>
          <w:rStyle w:val="section"/>
          <w:rFonts w:ascii="Times New Roman" w:hAnsi="Times New Roman" w:cs="Times New Roman"/>
          <w:sz w:val="24"/>
          <w:szCs w:val="24"/>
        </w:rPr>
        <w:t xml:space="preserve">2) értelmében </w:t>
      </w:r>
      <w:r w:rsidRPr="00423A2E">
        <w:rPr>
          <w:rFonts w:ascii="Times New Roman" w:hAnsi="Times New Roman" w:cs="Times New Roman"/>
          <w:sz w:val="24"/>
          <w:szCs w:val="24"/>
        </w:rPr>
        <w:t xml:space="preserve">az intézményi gyermekétkeztetést az intézményi térítési díj 50%-os normatív kedvezményével kell biztosítani </w:t>
      </w:r>
    </w:p>
    <w:p w:rsidR="00423A2E" w:rsidRPr="00423A2E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A2E">
        <w:rPr>
          <w:rStyle w:val="point"/>
          <w:rFonts w:ascii="Times New Roman" w:hAnsi="Times New Roman" w:cs="Times New Roman"/>
          <w:sz w:val="24"/>
          <w:szCs w:val="24"/>
        </w:rPr>
        <w:t xml:space="preserve">a) </w:t>
      </w:r>
      <w:r w:rsidRPr="00423A2E">
        <w:rPr>
          <w:rFonts w:ascii="Times New Roman" w:hAnsi="Times New Roman" w:cs="Times New Roman"/>
          <w:sz w:val="24"/>
          <w:szCs w:val="24"/>
        </w:rPr>
        <w:t xml:space="preserve">az 1-8. évfolyamon felül nappali rendszerű iskolai oktatásban részt vevő tanuló számára, ha rendszeres gyermekvédelmi kedvezményben részesül; </w:t>
      </w:r>
    </w:p>
    <w:p w:rsidR="00423A2E" w:rsidRPr="00423A2E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E">
        <w:rPr>
          <w:rStyle w:val="point"/>
          <w:rFonts w:ascii="Times New Roman" w:hAnsi="Times New Roman" w:cs="Times New Roman"/>
          <w:sz w:val="24"/>
          <w:szCs w:val="24"/>
        </w:rPr>
        <w:t xml:space="preserve">b) </w:t>
      </w:r>
      <w:r w:rsidRPr="00423A2E">
        <w:rPr>
          <w:rFonts w:ascii="Times New Roman" w:hAnsi="Times New Roman" w:cs="Times New Roman"/>
          <w:sz w:val="24"/>
          <w:szCs w:val="24"/>
        </w:rPr>
        <w:t xml:space="preserve">az 1-8. és az azon felüli évfolyamon nappali rendszerű iskolai oktatásban részt vevő tanuló számára, ha olyan családban él, amelyben három vagy több gyermeket nevelnek, feltéve, hogy az </w:t>
      </w:r>
      <w:hyperlink r:id="rId9" w:anchor="sid2648064" w:history="1">
        <w:r w:rsidRPr="00423A2E">
          <w:rPr>
            <w:rStyle w:val="Hiperhivatkozs"/>
            <w:rFonts w:ascii="Times New Roman" w:hAnsi="Times New Roman" w:cs="Times New Roman"/>
            <w:b w:val="0"/>
            <w:color w:val="000000"/>
          </w:rPr>
          <w:t>(1) bekezdés b) pont</w:t>
        </w:r>
      </w:hyperlink>
      <w:r w:rsidRPr="0042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A2E">
        <w:rPr>
          <w:rFonts w:ascii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423A2E">
        <w:rPr>
          <w:rFonts w:ascii="Times New Roman" w:hAnsi="Times New Roman" w:cs="Times New Roman"/>
          <w:color w:val="000000"/>
          <w:sz w:val="24"/>
          <w:szCs w:val="24"/>
        </w:rPr>
        <w:t xml:space="preserve">) alpontja alapján a tanuló nem részesül ingyenes intézményi gyermekétkeztetésben; </w:t>
      </w:r>
    </w:p>
    <w:p w:rsidR="00423A2E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A2E">
        <w:rPr>
          <w:rStyle w:val="point"/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423A2E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hyperlink r:id="rId10" w:anchor="sid2644992" w:history="1">
        <w:r w:rsidRPr="003B1C63">
          <w:rPr>
            <w:rStyle w:val="Hiperhivatkozs"/>
            <w:rFonts w:ascii="Times New Roman" w:hAnsi="Times New Roman" w:cs="Times New Roman"/>
            <w:b w:val="0"/>
            <w:color w:val="000000"/>
          </w:rPr>
          <w:t>(1) bekezdés a)</w:t>
        </w:r>
      </w:hyperlink>
      <w:r w:rsidRPr="003B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1" w:anchor="sid2648064" w:history="1">
        <w:r w:rsidRPr="003B1C63">
          <w:rPr>
            <w:rStyle w:val="Hiperhivatkozs"/>
            <w:rFonts w:ascii="Times New Roman" w:hAnsi="Times New Roman" w:cs="Times New Roman"/>
            <w:b w:val="0"/>
            <w:color w:val="000000"/>
          </w:rPr>
          <w:t>b)</w:t>
        </w:r>
      </w:hyperlink>
      <w:r w:rsidRPr="003B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1C63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3B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2" w:anchor="sid2649600" w:history="1">
        <w:r w:rsidRPr="003B1C63">
          <w:rPr>
            <w:rStyle w:val="Hiperhivatkozs"/>
            <w:rFonts w:ascii="Times New Roman" w:hAnsi="Times New Roman" w:cs="Times New Roman"/>
            <w:b w:val="0"/>
            <w:color w:val="000000"/>
          </w:rPr>
          <w:t>d) pontja</w:t>
        </w:r>
      </w:hyperlink>
      <w:r w:rsidRPr="00423A2E">
        <w:rPr>
          <w:rFonts w:ascii="Times New Roman" w:hAnsi="Times New Roman" w:cs="Times New Roman"/>
          <w:color w:val="000000"/>
          <w:sz w:val="24"/>
          <w:szCs w:val="24"/>
        </w:rPr>
        <w:t xml:space="preserve"> szerinti életkorú, tartósan beteg vagy fogyatékos gyermek számára, feltéve, hogy az </w:t>
      </w:r>
      <w:hyperlink r:id="rId13" w:anchor="sid2644224" w:history="1">
        <w:r w:rsidRPr="003B1C63">
          <w:rPr>
            <w:rStyle w:val="Hiperhivatkozs"/>
            <w:rFonts w:ascii="Times New Roman" w:hAnsi="Times New Roman" w:cs="Times New Roman"/>
            <w:b w:val="0"/>
            <w:color w:val="000000"/>
          </w:rPr>
          <w:t>(1) bekezdés</w:t>
        </w:r>
      </w:hyperlink>
      <w:r w:rsidRPr="0042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E">
        <w:rPr>
          <w:rFonts w:ascii="Times New Roman" w:hAnsi="Times New Roman" w:cs="Times New Roman"/>
          <w:sz w:val="24"/>
          <w:szCs w:val="24"/>
        </w:rPr>
        <w:t xml:space="preserve">alapján a gyermek nem részesül ingyenes intézményi gyermekétkeztetésben. </w:t>
      </w:r>
    </w:p>
    <w:p w:rsidR="00423A2E" w:rsidRPr="00423A2E" w:rsidRDefault="00423A2E" w:rsidP="0024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6C" w:rsidRPr="000A076C" w:rsidRDefault="000A076C" w:rsidP="00247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_Hlk40347818"/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gyermekétkeztetést önkormányzatunk vállalkozóval kötött szerződés útján biztosítja</w:t>
      </w:r>
      <w:r w:rsidR="005A2E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nevelési, oktatási intézményekben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ételt a vállalkozó által bérelt iskolakonyhán készítik, az iskolás gyermekek helyben, az iskola ebédlőjében fogyasztják, az óvodások is helyben étkeznek az óvoda ebédlőjében, az óvoda tálalókonyhán adagolt ételeket fogyasztva.</w:t>
      </w:r>
    </w:p>
    <w:p w:rsidR="000A076C" w:rsidRPr="001C1E1C" w:rsidRDefault="000A076C" w:rsidP="0024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0" w:name="_Hlk482089353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óvodás gyermekek közül (1</w:t>
      </w:r>
      <w:r w:rsidR="00E0243D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46</w:t>
      </w:r>
      <w:r w:rsidR="00387A60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fő) </w:t>
      </w:r>
      <w:r w:rsidR="00D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104</w:t>
      </w:r>
      <w:r w:rsidR="00E0243D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 étkezik ingyenesen</w:t>
      </w:r>
      <w:r w:rsidR="00733697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D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42</w:t>
      </w:r>
      <w:r w:rsidR="00733697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gyermek után fizet a szülő 100 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%-os térítési díjat.</w:t>
      </w:r>
    </w:p>
    <w:p w:rsidR="000A076C" w:rsidRPr="001C1E1C" w:rsidRDefault="000A076C" w:rsidP="0024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iskolai gyerm</w:t>
      </w:r>
      <w:r w:rsidR="00387A60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ekétkeztetést </w:t>
      </w:r>
      <w:r w:rsidR="00D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401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iskolás</w:t>
      </w:r>
      <w:r w:rsidR="008977D8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tanuló veszi igénybe. Közülük </w:t>
      </w:r>
      <w:r w:rsidR="00D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</w:t>
      </w:r>
      <w:r w:rsidR="007A1E26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ő alsó </w:t>
      </w:r>
      <w:proofErr w:type="spellStart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tagozatos</w:t>
      </w:r>
      <w:proofErr w:type="spellEnd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A61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19</w:t>
      </w:r>
      <w:r w:rsidR="00DE6E5F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ő felső </w:t>
      </w:r>
      <w:proofErr w:type="spellStart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tagozatos</w:t>
      </w:r>
      <w:proofErr w:type="spellEnd"/>
      <w:r w:rsidR="004D092A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7A1E26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</w:t>
      </w:r>
      <w:r w:rsidR="0012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1 gimnazista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</w:t>
      </w:r>
      <w:r w:rsidR="00387A60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szesül ingyenes étkeztetésben. </w:t>
      </w:r>
      <w:r w:rsidR="00A61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69</w:t>
      </w:r>
      <w:r w:rsidR="00DE6E5F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alsó </w:t>
      </w:r>
      <w:proofErr w:type="spellStart"/>
      <w:r w:rsidR="00DE6E5F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tagozatos</w:t>
      </w:r>
      <w:proofErr w:type="spellEnd"/>
      <w:r w:rsidR="00DE6E5F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12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36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felső </w:t>
      </w:r>
      <w:proofErr w:type="spellStart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tagozatos</w:t>
      </w:r>
      <w:proofErr w:type="spellEnd"/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és </w:t>
      </w:r>
      <w:r w:rsidR="00A26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</w:t>
      </w:r>
      <w:r w:rsidR="00387A60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gimnazista (nagycsaládos vagy tartósan beteg gyermek), összesen </w:t>
      </w:r>
      <w:r w:rsidR="00DE6E5F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1C1E1C"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41</w:t>
      </w:r>
      <w:r w:rsidRPr="001C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gyermek részesül 50%-os térítési díjkedvezményben.</w:t>
      </w:r>
    </w:p>
    <w:bookmarkEnd w:id="9"/>
    <w:bookmarkEnd w:id="10"/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970" w:rsidRPr="00D60970" w:rsidRDefault="0057029F" w:rsidP="00D15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6CD4" w:rsidRPr="00D60970">
        <w:rPr>
          <w:rFonts w:ascii="Times New Roman" w:hAnsi="Times New Roman" w:cs="Times New Roman"/>
          <w:b/>
          <w:sz w:val="24"/>
          <w:szCs w:val="24"/>
        </w:rPr>
        <w:t>.</w:t>
      </w:r>
      <w:r w:rsidR="00D6097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60970">
        <w:rPr>
          <w:rFonts w:ascii="Times New Roman" w:hAnsi="Times New Roman" w:cs="Times New Roman"/>
          <w:b/>
          <w:sz w:val="24"/>
          <w:szCs w:val="24"/>
        </w:rPr>
        <w:t>s</w:t>
      </w:r>
      <w:r w:rsidR="00946CD4" w:rsidRPr="00D60970">
        <w:rPr>
          <w:rFonts w:ascii="Times New Roman" w:hAnsi="Times New Roman" w:cs="Times New Roman"/>
          <w:b/>
          <w:sz w:val="24"/>
          <w:szCs w:val="24"/>
        </w:rPr>
        <w:t>zünidei</w:t>
      </w:r>
      <w:proofErr w:type="spellEnd"/>
      <w:r w:rsidR="00946CD4" w:rsidRPr="00D60970">
        <w:rPr>
          <w:rFonts w:ascii="Times New Roman" w:hAnsi="Times New Roman" w:cs="Times New Roman"/>
          <w:b/>
          <w:sz w:val="24"/>
          <w:szCs w:val="24"/>
        </w:rPr>
        <w:t xml:space="preserve"> gyermekétkeztetés</w:t>
      </w:r>
      <w:r w:rsidR="00D60970" w:rsidRPr="00D60970">
        <w:rPr>
          <w:rFonts w:ascii="Times New Roman" w:hAnsi="Times New Roman" w:cs="Times New Roman"/>
          <w:sz w:val="24"/>
          <w:szCs w:val="24"/>
        </w:rPr>
        <w:t xml:space="preserve"> </w:t>
      </w:r>
      <w:r w:rsidR="00D60970" w:rsidRPr="00D6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feladatának az önkormányzat </w:t>
      </w:r>
      <w:r w:rsidR="00D609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0970">
        <w:rPr>
          <w:rFonts w:ascii="Times New Roman" w:hAnsi="Times New Roman" w:cs="Times New Roman"/>
          <w:bCs/>
          <w:sz w:val="24"/>
          <w:szCs w:val="24"/>
        </w:rPr>
        <w:t xml:space="preserve"> Gyvt. 21/C. §-</w:t>
      </w:r>
      <w:proofErr w:type="spellStart"/>
      <w:r w:rsidR="00D60970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="00D60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970" w:rsidRPr="00D60970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r w:rsidR="00D60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szerint </w:t>
      </w:r>
      <w:r w:rsidR="00D60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tesz eleget, melynek értelmében:</w:t>
      </w:r>
    </w:p>
    <w:p w:rsidR="00946CD4" w:rsidRPr="00946CD4" w:rsidRDefault="00D60970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sz w:val="24"/>
          <w:szCs w:val="24"/>
        </w:rPr>
        <w:t xml:space="preserve"> </w:t>
      </w:r>
      <w:r w:rsidR="00946CD4" w:rsidRPr="00946CD4">
        <w:rPr>
          <w:rFonts w:ascii="Times New Roman" w:hAnsi="Times New Roman" w:cs="Times New Roman"/>
          <w:sz w:val="24"/>
          <w:szCs w:val="24"/>
        </w:rPr>
        <w:t xml:space="preserve">(1) A települési önkormányzat a </w:t>
      </w:r>
      <w:proofErr w:type="spellStart"/>
      <w:r w:rsidR="00946CD4" w:rsidRPr="00946CD4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="00946CD4" w:rsidRPr="00946CD4">
        <w:rPr>
          <w:rFonts w:ascii="Times New Roman" w:hAnsi="Times New Roman" w:cs="Times New Roman"/>
          <w:sz w:val="24"/>
          <w:szCs w:val="24"/>
        </w:rPr>
        <w:t xml:space="preserve"> gyermekétkeztetés keretében a szülő, törvényes képviselő kérelmére a déli meleg főétkezést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>a hátrányos helyzetű gyermek és a rendszeres gyermekvédelmi kedvezményben részesülő, halmozottan hátrányos helyzetű gyermek részére ingyenesen biztosítja, és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46CD4">
        <w:rPr>
          <w:rFonts w:ascii="Times New Roman" w:hAnsi="Times New Roman" w:cs="Times New Roman"/>
          <w:sz w:val="24"/>
          <w:szCs w:val="24"/>
        </w:rPr>
        <w:t xml:space="preserve">az 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>pontban foglalt gyermekeken kívül további gyermekek, így különösen a rendszeres gyermekvédelmi kedvezményre jogosult gyermekek részére ingyenesen biztosíthatja.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sz w:val="24"/>
          <w:szCs w:val="24"/>
        </w:rPr>
        <w:t xml:space="preserve">(2) A települési önkormányzat a </w:t>
      </w:r>
      <w:proofErr w:type="spellStart"/>
      <w:r w:rsidRPr="00946CD4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946CD4">
        <w:rPr>
          <w:rFonts w:ascii="Times New Roman" w:hAnsi="Times New Roman" w:cs="Times New Roman"/>
          <w:sz w:val="24"/>
          <w:szCs w:val="24"/>
        </w:rPr>
        <w:t xml:space="preserve"> gyermekétkeztetést az (1) bekezdés 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>pontja szerinti esetben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>a bölcsődében, mini bölcsődében bölcsődei ellátásban, óvodai nevelésben részesülő gyermekek számára a bölcsődei ellátást nyújtó intézmény és az óvoda zárva tartásának időtartama alatt valamennyi munkanapon,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46CD4">
        <w:rPr>
          <w:rFonts w:ascii="Times New Roman" w:hAnsi="Times New Roman" w:cs="Times New Roman"/>
          <w:sz w:val="24"/>
          <w:szCs w:val="24"/>
        </w:rPr>
        <w:t xml:space="preserve">az </w:t>
      </w:r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46CD4">
        <w:rPr>
          <w:rFonts w:ascii="Times New Roman" w:hAnsi="Times New Roman" w:cs="Times New Roman"/>
          <w:sz w:val="24"/>
          <w:szCs w:val="24"/>
        </w:rPr>
        <w:t>pont alá nem tartozó gyermekek számára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a nyári szünetben legalább 43 munkanapon, legfeljebb a nyári szünet időtartamára eső valamennyi munkanapon,</w:t>
      </w:r>
    </w:p>
    <w:p w:rsidR="00946CD4" w:rsidRPr="00946CD4" w:rsidRDefault="00946CD4" w:rsidP="00D152C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D4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946C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46CD4">
        <w:rPr>
          <w:rFonts w:ascii="Times New Roman" w:hAnsi="Times New Roman" w:cs="Times New Roman"/>
          <w:sz w:val="24"/>
          <w:szCs w:val="24"/>
        </w:rPr>
        <w:t>az őszi, téli és tavaszi szünetben a tanév rendjéhez igazodóan szünetenként az adott tanítási szünet időtartamára eső valamennyi munkanapon</w:t>
      </w:r>
    </w:p>
    <w:p w:rsidR="00946CD4" w:rsidRDefault="00946CD4" w:rsidP="00D1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D4">
        <w:rPr>
          <w:rFonts w:ascii="Times New Roman" w:hAnsi="Times New Roman" w:cs="Times New Roman"/>
          <w:sz w:val="24"/>
          <w:szCs w:val="24"/>
        </w:rPr>
        <w:t>köteles megszervezni, és ennek keretén belül a szülő, törvényes képviselő kérelmének megfelelő időtartamban az adott gyermek részére biztosítani.</w:t>
      </w:r>
    </w:p>
    <w:p w:rsidR="00B370CE" w:rsidRDefault="00B370CE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CE" w:rsidRDefault="00B370CE" w:rsidP="0012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2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-b</w:t>
      </w:r>
      <w:r w:rsidR="008B26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étkeztetésben részesült HH-s </w:t>
      </w:r>
      <w:r w:rsidR="009323CD">
        <w:rPr>
          <w:rFonts w:ascii="Times New Roman" w:hAnsi="Times New Roman" w:cs="Times New Roman"/>
          <w:sz w:val="24"/>
          <w:szCs w:val="24"/>
        </w:rPr>
        <w:t xml:space="preserve">és HHH-s </w:t>
      </w:r>
      <w:r>
        <w:rPr>
          <w:rFonts w:ascii="Times New Roman" w:hAnsi="Times New Roman" w:cs="Times New Roman"/>
          <w:sz w:val="24"/>
          <w:szCs w:val="24"/>
        </w:rPr>
        <w:t xml:space="preserve">gyermekek száma összesen </w:t>
      </w:r>
      <w:r w:rsidR="00022F64">
        <w:rPr>
          <w:rFonts w:ascii="Times New Roman" w:hAnsi="Times New Roman" w:cs="Times New Roman"/>
          <w:sz w:val="24"/>
          <w:szCs w:val="24"/>
        </w:rPr>
        <w:t>9</w:t>
      </w:r>
      <w:r w:rsidR="0023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 volt:</w:t>
      </w:r>
    </w:p>
    <w:p w:rsidR="00B370CE" w:rsidRDefault="00B370CE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 éves</w:t>
      </w:r>
      <w:r>
        <w:rPr>
          <w:rFonts w:ascii="Times New Roman" w:hAnsi="Times New Roman" w:cs="Times New Roman"/>
          <w:sz w:val="24"/>
          <w:szCs w:val="24"/>
        </w:rPr>
        <w:tab/>
      </w:r>
      <w:r w:rsidR="00AB37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370CE" w:rsidRDefault="00B370CE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éves</w:t>
      </w:r>
      <w:r>
        <w:rPr>
          <w:rFonts w:ascii="Times New Roman" w:hAnsi="Times New Roman" w:cs="Times New Roman"/>
          <w:sz w:val="24"/>
          <w:szCs w:val="24"/>
        </w:rPr>
        <w:tab/>
      </w:r>
      <w:r w:rsidR="00AB3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370CE" w:rsidRDefault="00B370CE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6-13 éves</w:t>
      </w:r>
      <w:r>
        <w:rPr>
          <w:rFonts w:ascii="Times New Roman" w:hAnsi="Times New Roman" w:cs="Times New Roman"/>
          <w:sz w:val="24"/>
          <w:szCs w:val="24"/>
        </w:rPr>
        <w:tab/>
      </w:r>
      <w:r w:rsidR="00AB37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B370CE" w:rsidRDefault="00B370CE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 éves</w:t>
      </w:r>
      <w:r>
        <w:rPr>
          <w:rFonts w:ascii="Times New Roman" w:hAnsi="Times New Roman" w:cs="Times New Roman"/>
          <w:sz w:val="24"/>
          <w:szCs w:val="24"/>
        </w:rPr>
        <w:tab/>
      </w:r>
      <w:r w:rsidR="00AB37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370CE" w:rsidRDefault="009323CD" w:rsidP="0094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éves </w:t>
      </w:r>
      <w:r>
        <w:rPr>
          <w:rFonts w:ascii="Times New Roman" w:hAnsi="Times New Roman" w:cs="Times New Roman"/>
          <w:sz w:val="24"/>
          <w:szCs w:val="24"/>
        </w:rPr>
        <w:tab/>
      </w:r>
      <w:r w:rsidR="002318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16E88" w:rsidRDefault="00B370CE" w:rsidP="001B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B2C7E" w:rsidRPr="001B2C7E">
        <w:rPr>
          <w:rFonts w:ascii="Times New Roman" w:hAnsi="Times New Roman" w:cs="Times New Roman"/>
          <w:sz w:val="24"/>
          <w:szCs w:val="24"/>
        </w:rPr>
        <w:t>zünidei</w:t>
      </w:r>
      <w:proofErr w:type="spellEnd"/>
      <w:r w:rsidR="001B2C7E" w:rsidRPr="001B2C7E">
        <w:rPr>
          <w:rFonts w:ascii="Times New Roman" w:hAnsi="Times New Roman" w:cs="Times New Roman"/>
          <w:sz w:val="24"/>
          <w:szCs w:val="24"/>
        </w:rPr>
        <w:t xml:space="preserve"> étkeztetésben részesülő kiskorúak az igénybevé</w:t>
      </w:r>
      <w:r>
        <w:rPr>
          <w:rFonts w:ascii="Times New Roman" w:hAnsi="Times New Roman" w:cs="Times New Roman"/>
          <w:sz w:val="24"/>
          <w:szCs w:val="24"/>
        </w:rPr>
        <w:t>tel helye és időtartama szerint:</w:t>
      </w:r>
    </w:p>
    <w:p w:rsidR="00B370CE" w:rsidRDefault="00B370CE" w:rsidP="001B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16E88" w:rsidRPr="00B370CE" w:rsidTr="00216E88"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Megnevezés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Tavaszi szünet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Nyári szünet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Őszi szünet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Téli szünet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Egyéb iskolai szünet</w:t>
            </w:r>
          </w:p>
        </w:tc>
      </w:tr>
      <w:tr w:rsidR="00216E88" w:rsidRPr="00B370CE" w:rsidTr="00216E88"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Adott településen lakó, helyben ellátottak száma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</w:tr>
      <w:tr w:rsidR="00216E88" w:rsidRPr="00B370CE" w:rsidTr="00216E88"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Más településen lakó ellátottak száma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</w:tr>
      <w:tr w:rsidR="00216E88" w:rsidRPr="00B370CE" w:rsidTr="00216E88"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Összesen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</w:tr>
      <w:tr w:rsidR="00216E88" w:rsidRPr="00B370CE" w:rsidTr="00216E88">
        <w:tc>
          <w:tcPr>
            <w:tcW w:w="1510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A szünet minden, ellátást biztosító munkanapján étkeztetésben részsülők száma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0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216E88" w:rsidRPr="00B370CE" w:rsidRDefault="00FE5F24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216E88" w:rsidRPr="00B370CE" w:rsidRDefault="0055042E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216E88" w:rsidRPr="00B370CE" w:rsidRDefault="00216E88" w:rsidP="001B2C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0CE">
              <w:rPr>
                <w:sz w:val="18"/>
                <w:szCs w:val="18"/>
              </w:rPr>
              <w:t>0</w:t>
            </w:r>
          </w:p>
        </w:tc>
      </w:tr>
    </w:tbl>
    <w:p w:rsidR="00216E88" w:rsidRDefault="00216E88" w:rsidP="001B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76C" w:rsidRPr="000A076C" w:rsidRDefault="000A076C" w:rsidP="0055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törvényben meghatározott kedvezményeken felül önkormányzatunk (anyagi eszközök hiányában) egyéb kedvezményt nem tud biztosítani.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Az önkormányzat által biztosított személyes gondoskodást nyújtó ellátások: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1BEE" w:rsidRPr="00001BEE" w:rsidRDefault="00001BEE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BEE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január 1-jétől a családsegítés csak gyermekjóléti szolgáltatással integráltan – egy szervezeti és szakmai egységben – működhet: települési szinten a család - és gyermekjóléti szolgálat, járási szinten a család - és gyermekjóléti központ keretében.</w:t>
      </w:r>
    </w:p>
    <w:p w:rsidR="00001BEE" w:rsidRPr="00001BEE" w:rsidRDefault="00001BEE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BEE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szolgáltatás továbbra is önkormányzati feladat marad.</w:t>
      </w:r>
    </w:p>
    <w:p w:rsidR="005B47F3" w:rsidRPr="00001BEE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7F3" w:rsidRPr="005B47F3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család-és gyermekjóléti szolgálat, illetve központ a jelenlegi családsegítés és gyermekjóléti szolgáltatás bázisán, annak erőforrásai hatékonyabb elosztásával, kötelező önkormányzati feladatként jön létre. </w:t>
      </w:r>
    </w:p>
    <w:p w:rsidR="005B47F3" w:rsidRPr="005B47F3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integráltan létrejövő szolgáltatás település szinten elérhető kötelező szolgáltatás lesz, az ellátandó terület nagysága (járás/település) szerint differenciált szolgáltatási tartalommal. </w:t>
      </w:r>
    </w:p>
    <w:p w:rsidR="005B47F3" w:rsidRPr="005B47F3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Általánosságban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>új feladatmegosztás a következők szerint alakul:</w:t>
      </w:r>
    </w:p>
    <w:p w:rsidR="005B47F3" w:rsidRPr="005B47F3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önkormányzatok feladatkörében marad a lakóhely szintű minimumszolgáltatások, általános segítő feladatok biztosítása. </w:t>
      </w:r>
    </w:p>
    <w:p w:rsidR="005B47F3" w:rsidRPr="005B47F3" w:rsidRDefault="005B47F3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47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hatósági feladatokhoz kapcsolódó, gyermekek védelmére irányuló tevékenységek, valamint a speciális szolgáltatások biztosítása a járásszékhelyek települési önkormányzataihoz kerül. A járásszékhely településen működő szolgáltató illetékességi területe a hatósági feladatokhoz kapcsolódó szolgáltatások, valamint a speciális szolgáltatások vonatkozásában kiterjed a járást alkotó települések lakosságára. </w:t>
      </w:r>
    </w:p>
    <w:p w:rsidR="00001BEE" w:rsidRPr="00001BEE" w:rsidRDefault="00001BEE" w:rsidP="001215C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0A076C" w:rsidRPr="000A076C" w:rsidRDefault="000A076C" w:rsidP="0012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gondoskodást nyújtó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gyermekjóléti alapellátások közül a gyermekjóléti szolgáltatást 1999. óta a társulási formában létrehoz</w:t>
      </w:r>
      <w:r w:rsidR="00F45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 és fenntartott Humán Család-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Gyermekjóléti Szolgálat (Velence Zárt utca 2.) működtetésével látja el.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törvény értelmében a „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gyermekjóléti alapellátás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nak hozzá kell járulnia a gyermek testi, értelmi, érzelmi és erkölcsi fejlődésének, jólétének, a családban történő nevelésének elősegítéséhez, a veszélyeztetettség megelőzéséhez és a kialakult veszélyeztetettség megszüntetéséhez, valamint a gyermek családból történő kiemelésének a megelőzéséhez.”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55042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55042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n Kápolnásnyék közigazgatási területén Horváth Zsuzsanna látta el a gyermekvédelmi, gyermekjóléti és családgondozói feladatokat. A családgondozó heti rendszerességgel fogadóórát tart az iskolában, óvodában és a polgármesteri hivatalban is. Folyamatosan figyelemmel kíséri a településen élő gyermekek szociális helyzetét, veszélyeztetettségét (ebben segítségére vannak a jelzőrendszer tagjai is). A Szolgálat velencei központját is sokan keresik fel problémáikkal. Főleg hivatalos ügyek intézéséhez, családi problémák enyhítéséhez, megoldásához, szociális és anyagi körülményeik javításához, gyermeknevelési gondokhoz nyújtottak segítséget az elmúlt évben. A Szolgálat munkatársai széles körű támogatást, információt nyújtanak a hozzájuk fordulóknak, felkutatják azokat a lehetőségeket, amelyek segítséget jelenthetnek a problémák megoldásában. A szociálisan hátrányos helyzetű családok életkörülményeinek javításához a havonta egy alkalommal megrendezett ruhabörzével is hozzájárulnak. A Szolgálat Velencén lévő központjában pszichológus és jogász segítségét is igénybe vehetik a rászorulók.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1BA" w:rsidRDefault="000501BA" w:rsidP="000501B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családgondozó és a jelzőrendszer tagjainak véleménye, tapasztalata szerint a 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gyermekek veszélyeztetettségének okai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következők. A legtöbb problémát a családok szűkös anyagi helyzete, gyermeknevelési gondok és a gyermekek magatartás zavarai okozzák. Szintén problémát jelentenek a kezeletlen és megoldatlan családi konfliktusok, a szülők gyermeket veszélyeztető életmódja, a gyermek szülő általi elhanyagolása. Családon belüli gyermekbántalmazás nem történt és a gyermekek szenvedélybetegsége sem</w:t>
      </w:r>
      <w:r w:rsidR="00466E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jellemző veszélyeztető tényező.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(Részletes adatokat a Humán Család</w:t>
      </w:r>
      <w:r w:rsidR="00F4521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és Gyermekjóléti Szolgálat beszámolója tartalmaz)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Községünkben a gyermekvédelmi és gyermekjóléti feladatokat egy nagyon jól működő észlelő és 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jelzőrendszer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 látják el, melynek tagjai: az óvoda és az iskola gyermekvédelmi felelősei, (háziorvosok szükség esetén), védőnő, gyermekorvosok, körzeti megbízott, gyermekjóléti szolgálat családgondozója és a gyámhatóság ügyintézője. A rendszer tagjai folyamatosan tartják a kapcsolatot egymással, együttműködnek és kölcsönösen tájékoztatják egymást. Ha a jelzőrendszer tagjai közül bárki munkája során, működési területén problémát tapasztal, azonnal megteszi a szükséges intézkedést, jelzést. A kéthavonta tartott estemegbeszélő üléseken mindenki beszámol saját működési területén szerzett tapasztalatairól, gondjairól és közösen próbálnak megoldást találni a felmerült problémákra.</w:t>
      </w:r>
    </w:p>
    <w:p w:rsidR="00466E18" w:rsidRPr="00915EC7" w:rsidRDefault="00F4521F" w:rsidP="00466E18">
      <w:pPr>
        <w:pStyle w:val="Cmsor4"/>
        <w:rPr>
          <w:b w:val="0"/>
        </w:rPr>
      </w:pPr>
      <w:r w:rsidRPr="00D85366">
        <w:rPr>
          <w:b w:val="0"/>
        </w:rPr>
        <w:t xml:space="preserve">A </w:t>
      </w:r>
      <w:r w:rsidR="00466E18" w:rsidRPr="00D85366">
        <w:rPr>
          <w:b w:val="0"/>
        </w:rPr>
        <w:t>Család- és gyermekjóléti központ</w:t>
      </w:r>
      <w:r w:rsidRPr="00D85366">
        <w:rPr>
          <w:b w:val="0"/>
        </w:rPr>
        <w:t xml:space="preserve"> </w:t>
      </w:r>
      <w:r w:rsidR="00D85366" w:rsidRPr="00D85366">
        <w:rPr>
          <w:b w:val="0"/>
        </w:rPr>
        <w:t xml:space="preserve">gyermekvédelmi feladatait a gárdonyi székhelyű Fókusz Szociális </w:t>
      </w:r>
      <w:r w:rsidR="00D85366" w:rsidRPr="00915EC7">
        <w:rPr>
          <w:b w:val="0"/>
        </w:rPr>
        <w:t>Szolgálat látja el.</w:t>
      </w:r>
    </w:p>
    <w:p w:rsidR="000A076C" w:rsidRPr="00915EC7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366" w:rsidRPr="00915EC7" w:rsidRDefault="000A076C" w:rsidP="00D8536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A </w:t>
      </w:r>
      <w:r w:rsidR="00D85366" w:rsidRPr="00915EC7">
        <w:rPr>
          <w:rFonts w:ascii="Times New Roman" w:hAnsi="Times New Roman" w:cs="Times New Roman"/>
          <w:sz w:val="24"/>
          <w:szCs w:val="24"/>
        </w:rPr>
        <w:t xml:space="preserve">gyermekek napközbeni ellátásaként az életkornak megfelelő nappali felügyeletet, gondozást, nevelést, foglalkoztatást és étkeztetést kell megszervezni azon gyermekek számára, akiknek szülei, törvényes képviselői munkavégzésük -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betegségük vagy egyéb ok miatt </w:t>
      </w:r>
      <w:r w:rsidR="00D85366" w:rsidRPr="00915EC7">
        <w:rPr>
          <w:rFonts w:ascii="Times New Roman" w:hAnsi="Times New Roman" w:cs="Times New Roman"/>
          <w:sz w:val="24"/>
          <w:szCs w:val="24"/>
        </w:rPr>
        <w:lastRenderedPageBreak/>
        <w:t>napközbeni ellátásukról nem tudnak gondoskodni. A napközbeni ellátás keretében biztosított szolgáltatások időtartama lehetőleg a szülő, törvényes képviselő munkarendjéhez igazodik. Gyermekek napközbeni ellátásának igénybevételére jogosult az átmeneti gondozásban és az otthont nyújtó ellátásban részesülő gyermek is.</w:t>
      </w:r>
    </w:p>
    <w:p w:rsidR="00D85366" w:rsidRPr="00915EC7" w:rsidRDefault="00D85366" w:rsidP="00D8536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EC7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napközbeni ellátásának formái - a gyermekek életkorának megfelelően -</w:t>
      </w:r>
    </w:p>
    <w:p w:rsidR="00D85366" w:rsidRPr="00915EC7" w:rsidRDefault="00D85366" w:rsidP="00D8536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EC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915EC7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ellátás,</w:t>
      </w:r>
    </w:p>
    <w:p w:rsidR="00D85366" w:rsidRPr="00915EC7" w:rsidRDefault="00D85366" w:rsidP="00D8536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EC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15EC7">
        <w:rPr>
          <w:rFonts w:ascii="Times New Roman" w:eastAsia="Times New Roman" w:hAnsi="Times New Roman" w:cs="Times New Roman"/>
          <w:sz w:val="24"/>
          <w:szCs w:val="24"/>
          <w:lang w:eastAsia="hu-HU"/>
        </w:rPr>
        <w:t>a napközbeni gyermekfelügyelet, és</w:t>
      </w:r>
    </w:p>
    <w:p w:rsidR="00D85366" w:rsidRPr="00915EC7" w:rsidRDefault="00D85366" w:rsidP="00D8536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EC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915EC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alternatív napközbeni ellátás.</w:t>
      </w:r>
    </w:p>
    <w:p w:rsidR="000A076C" w:rsidRPr="000A076C" w:rsidRDefault="000A076C" w:rsidP="000A07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napközbeni ellátását biztosító intézmények közül jelenleg egyik sem működik a községben, az elmúlt években </w:t>
      </w:r>
      <w:r w:rsidR="008F3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ellátásra 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merült fel igény.</w:t>
      </w:r>
    </w:p>
    <w:p w:rsidR="008F3DC8" w:rsidRPr="000A076C" w:rsidRDefault="008F3DC8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Default="00FE5F24" w:rsidP="008F3D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gyermekek védelméről és a gyámügyi igazgatásról szóló 1997. évi XXXI. tv. (a továbbiakban: Gyvt.) 97. § (1) bekezdésében, valamint a szociális igazgatásról és szociális ellátásokról szóló 1993. évi III. törvény (a továbbiakban: Szt.) 120. §-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kapott felhatalmazás alapján a </w:t>
      </w:r>
      <w:r w:rsidRPr="008F3DC8">
        <w:rPr>
          <w:rFonts w:ascii="Times New Roman" w:hAnsi="Times New Roman" w:cs="Times New Roman"/>
          <w:color w:val="000000" w:themeColor="text1"/>
          <w:sz w:val="24"/>
          <w:szCs w:val="24"/>
        </w:rPr>
        <w:t>Gyvt.  44/A. §-</w:t>
      </w:r>
      <w:proofErr w:type="spellStart"/>
      <w:r w:rsidRPr="008F3DC8">
        <w:rPr>
          <w:rFonts w:ascii="Times New Roman" w:hAnsi="Times New Roman" w:cs="Times New Roman"/>
          <w:color w:val="000000" w:themeColor="text1"/>
          <w:sz w:val="24"/>
          <w:szCs w:val="24"/>
        </w:rPr>
        <w:t>ában</w:t>
      </w:r>
      <w:proofErr w:type="spellEnd"/>
      <w:r w:rsidRPr="008F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meghatározott családi bölcsőde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mint a gyermekek napközbeni ellátását biztosító gyermekjóléti alapellátás feladatra az Önkormányzat ellátási szerződést kötött </w:t>
      </w:r>
      <w:r w:rsidR="008F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F3DC8" w:rsidRPr="008F3DC8">
        <w:rPr>
          <w:rFonts w:ascii="Times New Roman" w:hAnsi="Times New Roman" w:cs="Times New Roman"/>
          <w:color w:val="000000" w:themeColor="text1"/>
          <w:sz w:val="24"/>
          <w:szCs w:val="24"/>
        </w:rPr>
        <w:t>Kicsi-Csimota Családi Napközi Nonprofit Betéti Társasággal (székhelye: 2481 Velence, Halász utca 27.) a családi bölcsődei ellátás biztosítására 2019. január 1. napjától 2020. augusztus 31. napjáig tartó időtartamra</w:t>
      </w:r>
      <w:r w:rsidR="008F3DC8">
        <w:rPr>
          <w:rFonts w:ascii="Times New Roman" w:hAnsi="Times New Roman" w:cs="Times New Roman"/>
          <w:color w:val="000000" w:themeColor="text1"/>
          <w:sz w:val="24"/>
          <w:szCs w:val="24"/>
        </w:rPr>
        <w:t>, melynek keretében 10 kápolnásnyéki gyermek ellátásáról gondoskodnak.</w:t>
      </w:r>
      <w:r w:rsidR="008F3DC8" w:rsidRPr="008F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76C" w:rsidRPr="0022030A" w:rsidRDefault="000A076C" w:rsidP="002203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30A" w:rsidRPr="0022030A" w:rsidRDefault="0022030A" w:rsidP="00DE5C9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</w:pPr>
      <w:bookmarkStart w:id="11" w:name="para45"/>
      <w:bookmarkEnd w:id="11"/>
      <w:r w:rsidRPr="00DE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A </w:t>
      </w:r>
      <w:proofErr w:type="spellStart"/>
      <w:r w:rsidRPr="00DE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törvény</w:t>
      </w:r>
      <w:proofErr w:type="spellEnd"/>
      <w:r w:rsidRPr="00DE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DE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hu-HU"/>
        </w:rPr>
        <w:t>értelmében</w:t>
      </w:r>
      <w:proofErr w:type="spellEnd"/>
      <w:r w:rsidRPr="00DE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hu-HU"/>
        </w:rPr>
        <w:t xml:space="preserve"> </w:t>
      </w:r>
      <w:r w:rsidRPr="00273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a</w:t>
      </w:r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átmeneti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gondozása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keretében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-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kivéve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ha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átmeneti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gondozását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családok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átmeneti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otthona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biztosítja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-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testi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értelmi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érzelmi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és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erkölcsi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fejlődését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elősegítő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az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életkorának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egészségi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állapotának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és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egyéb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szükségleteinek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megfelelő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étkeztetéséről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ruházattal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való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ellátásáról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mentálhigiénés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és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egészségügyi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ellátásáról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gondozásáról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neveléséről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lakhatásáról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kell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gondoskodni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.</w:t>
      </w:r>
      <w:r w:rsidRPr="00DE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 w:eastAsia="hu-HU"/>
        </w:rPr>
        <w:t> </w:t>
      </w:r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átmeneti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gondozását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-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szülői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felügyeletet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gyakorló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szülő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vagy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más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törvényes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képviselő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kérelmére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vagy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belegyezésével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-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ideiglenes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jelleggel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teljes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körű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ellátással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kell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biztosítani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ha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szülő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egészségi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állapota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életvezetési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problémája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indokolt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távolléte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vagy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más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akadályoztatása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miatt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nevelését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családban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nem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tudja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megoldani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,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vagy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utógondozói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ellátásban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részesül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.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fogyatékos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gyermek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számára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a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különleges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szükségleteihez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igazodó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ellátást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kell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>biztosítani</w:t>
      </w:r>
      <w:proofErr w:type="spellEnd"/>
      <w:r w:rsidRPr="0022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hu-HU"/>
        </w:rPr>
        <w:t xml:space="preserve">. </w:t>
      </w:r>
    </w:p>
    <w:p w:rsidR="000A076C" w:rsidRPr="00DE5C9D" w:rsidRDefault="0022030A" w:rsidP="002203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gyermek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átmeneti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gondozása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megszervezhető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működtető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által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kijelölt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helyettes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szülőnél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gyermekek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átmeneti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otthonában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vagy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családok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átmeneti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otthonában</w:t>
      </w:r>
      <w:proofErr w:type="spellEnd"/>
      <w:r w:rsidRPr="00DE5C9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:rsidR="00DE5C9D" w:rsidRDefault="00DE5C9D" w:rsidP="002203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22030A" w:rsidRDefault="000A076C" w:rsidP="002203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Községünkben átmeneti gondozást nem igényelt egy család sem.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numPr>
          <w:ilvl w:val="0"/>
          <w:numId w:val="5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Felügyeleti szervek által végzett ellenőrzés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Default="008D1E27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4D427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>-ba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n a Fejér Megyei Kormányhivatal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Gyámügyi és Igazságügyi Főosztály Szociális és Gyámügyi Osztálya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szakmai ellenőrzést, melynek keretében 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 évre 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vonatkozóan vizsgálták 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>a Kápolnásnyéki Közös Önkormányzati Hivatal Jegyzőjének feladat- és hatáskörébe tartozó gyámhatósági feladatok teljesítését.</w:t>
      </w:r>
      <w:r w:rsidR="000A076C"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bookmarkStart w:id="12" w:name="_Hlk482631482"/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Gyámügyi Osztály</w:t>
      </w:r>
      <w:bookmarkEnd w:id="12"/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összességében megállapította, hogy a rendszeres gyermekvédelmi kedvezmény, illetve a hátrányos és halmozottan hátrányos helyzet megállapításával kapcsolatban fordult elő kisebb jogszerűtlenség, így ezen ügycsoportokban az ügyintézésre a jövőben nagyobb figyelmet kell </w:t>
      </w:r>
      <w:r w:rsidR="00BE30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fordítani. A vizsgálati jelentésben rögzített hiányosságok megszüntetésére tett intézkedések megtörténtek, erről a Szociális és Gyámügyi Osztályt tájékoztattuk.</w:t>
      </w:r>
    </w:p>
    <w:p w:rsidR="00BE309C" w:rsidRPr="000A076C" w:rsidRDefault="00BE309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Bűnmegelőzési program</w:t>
      </w:r>
    </w:p>
    <w:p w:rsidR="000A076C" w:rsidRPr="000A076C" w:rsidRDefault="000A076C" w:rsidP="000A07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Bűnmegelőzési programmal önkormányzatunk nem rendelkezik. 2005. évben elkészült mind a megyei, mind a kistérségi bűnmegelőzési koncepció, ennek ismeretében önkormányzatunk is ellátja a szükséges feladatokat. 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Községünk viszonylag jó helyzetben van, mivel a településre nem jellemző a fiatalkori és gyermekkori bűnözés, és szerencsénkre gyermekkorú sem vált bűncselekmény áldozatává.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önkormányzat és a civil szervezetek közötti kapcsolat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5F24" w:rsidRDefault="000A076C" w:rsidP="00FE5F24">
      <w:pPr>
        <w:jc w:val="both"/>
        <w:rPr>
          <w:rFonts w:ascii="Times New Roman" w:eastAsia="Calibri" w:hAnsi="Times New Roman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Kápolnásnyéken kevés civil szervezet</w:t>
      </w:r>
      <w:r w:rsidR="0008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működik. Közülük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 nyugdíjas klub az, amelyik részt vesz a gyermekekkel kapcsolatos feladatokban. Ők a szabadidős programok (gyermeknap, szüreti bál</w:t>
      </w:r>
      <w:r w:rsidR="00FE5F24">
        <w:rPr>
          <w:rFonts w:ascii="Times New Roman" w:eastAsia="Times New Roman" w:hAnsi="Times New Roman" w:cs="Times New Roman"/>
          <w:sz w:val="24"/>
          <w:szCs w:val="24"/>
          <w:lang w:eastAsia="hu-HU"/>
        </w:rPr>
        <w:t>, húsvéti és adventi programok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megszervezésében, lebonyolításában működnek közre az önkormányzattal. Településünkön </w:t>
      </w:r>
      <w:r w:rsidR="00FE5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2018-ban megkezdte működését a </w:t>
      </w:r>
      <w:r w:rsidR="00FE5F24">
        <w:rPr>
          <w:rFonts w:ascii="Times New Roman" w:eastAsia="Calibri" w:hAnsi="Times New Roman"/>
        </w:rPr>
        <w:t>Kápolnásnyék és környéke Bűnmegelőző Polgárőr Egyesület, mellyel önkormányzatunk együttműködése nagyon jó.</w:t>
      </w:r>
    </w:p>
    <w:p w:rsidR="000A076C" w:rsidRPr="000A076C" w:rsidRDefault="000A076C" w:rsidP="00A762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gyermekjóléti, gyermekvédelmi munka hatékony működése csak csoportmunkával valósítható meg. A gyermekvédelmi rendszerhez kapcsolódó feladatokat ellátó személyek, szervezetek, intézmények és hatóságok összehangolt, rendszeres munkájára van szükség ahhoz, hogy a gyermekek családban történő nevelését elősegítsük, veszélyeztetettségük kialakulását megelőzzük és megszüntessük. Ennek érdekében községünkben a gyermekvédelemmel foglalkozók egymással együttműködnek és igyekeznek bevonni a civil szervezeteket is minél több programba.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</w:t>
      </w:r>
      <w:r w:rsidRPr="000A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Jövőre vonatkozó javaslatok, célok</w:t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szervezetekkel való együttműködés hatékonyabbá tétele</w:t>
      </w:r>
    </w:p>
    <w:p w:rsidR="000A076C" w:rsidRPr="000A076C" w:rsidRDefault="000A076C" w:rsidP="000A07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 programok szervezése a gyermek- és fiatalkorú lakosságnak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javaslatok, célok megvalósításáért, a programok kidolgozásáért felelős a Humán Családsegítő és Gyermekjóléti Szolgálat és a Kápolnásnyéki Közös Önkormányzati Hivatal Jegyzője.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végrehajtásának határideje: folyamatos</w:t>
      </w: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76C" w:rsidRPr="000A076C" w:rsidRDefault="000A076C" w:rsidP="000A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Szabóné </w:t>
      </w:r>
      <w:proofErr w:type="spellStart"/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</w:t>
      </w:r>
    </w:p>
    <w:p w:rsidR="00AF7F1C" w:rsidRPr="00273627" w:rsidRDefault="000A076C" w:rsidP="002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7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jegyz</w:t>
      </w:r>
      <w:r w:rsidR="00273627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</w:p>
    <w:sectPr w:rsidR="00AF7F1C" w:rsidRPr="0027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C93"/>
    <w:multiLevelType w:val="hybridMultilevel"/>
    <w:tmpl w:val="CEC25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EE4"/>
    <w:multiLevelType w:val="hybridMultilevel"/>
    <w:tmpl w:val="F02C8F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D17F4"/>
    <w:multiLevelType w:val="hybridMultilevel"/>
    <w:tmpl w:val="F4980C4C"/>
    <w:lvl w:ilvl="0" w:tplc="4F5611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A4F"/>
    <w:multiLevelType w:val="hybridMultilevel"/>
    <w:tmpl w:val="5C581D0E"/>
    <w:lvl w:ilvl="0" w:tplc="B5A865E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BCA"/>
    <w:multiLevelType w:val="hybridMultilevel"/>
    <w:tmpl w:val="F2820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F"/>
    <w:multiLevelType w:val="hybridMultilevel"/>
    <w:tmpl w:val="CDF00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B96"/>
    <w:multiLevelType w:val="hybridMultilevel"/>
    <w:tmpl w:val="95E01EB2"/>
    <w:lvl w:ilvl="0" w:tplc="C368DE6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8C7"/>
    <w:multiLevelType w:val="hybridMultilevel"/>
    <w:tmpl w:val="DA66182C"/>
    <w:lvl w:ilvl="0" w:tplc="FD844A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11DE0"/>
    <w:multiLevelType w:val="hybridMultilevel"/>
    <w:tmpl w:val="C2305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517E"/>
    <w:multiLevelType w:val="multilevel"/>
    <w:tmpl w:val="48A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E2168"/>
    <w:multiLevelType w:val="hybridMultilevel"/>
    <w:tmpl w:val="E4B20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06C1"/>
    <w:multiLevelType w:val="hybridMultilevel"/>
    <w:tmpl w:val="4176C2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068D"/>
    <w:multiLevelType w:val="hybridMultilevel"/>
    <w:tmpl w:val="E09EB538"/>
    <w:lvl w:ilvl="0" w:tplc="F16EA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AE"/>
    <w:rsid w:val="00001BEE"/>
    <w:rsid w:val="00022F64"/>
    <w:rsid w:val="000501BA"/>
    <w:rsid w:val="0006351B"/>
    <w:rsid w:val="000675BB"/>
    <w:rsid w:val="00082D65"/>
    <w:rsid w:val="000A076C"/>
    <w:rsid w:val="000A1ED6"/>
    <w:rsid w:val="0010025F"/>
    <w:rsid w:val="001172A1"/>
    <w:rsid w:val="001215CD"/>
    <w:rsid w:val="00122153"/>
    <w:rsid w:val="001256E6"/>
    <w:rsid w:val="00146569"/>
    <w:rsid w:val="001A5C77"/>
    <w:rsid w:val="001A78F9"/>
    <w:rsid w:val="001B2C7E"/>
    <w:rsid w:val="001B7686"/>
    <w:rsid w:val="001C1E1C"/>
    <w:rsid w:val="001F0F59"/>
    <w:rsid w:val="001F5230"/>
    <w:rsid w:val="00200052"/>
    <w:rsid w:val="0020028D"/>
    <w:rsid w:val="00216E88"/>
    <w:rsid w:val="0022030A"/>
    <w:rsid w:val="00225CD7"/>
    <w:rsid w:val="0023186F"/>
    <w:rsid w:val="00246956"/>
    <w:rsid w:val="00247F7B"/>
    <w:rsid w:val="00273627"/>
    <w:rsid w:val="00281F41"/>
    <w:rsid w:val="0029637F"/>
    <w:rsid w:val="002A3985"/>
    <w:rsid w:val="002B5272"/>
    <w:rsid w:val="002C3FFF"/>
    <w:rsid w:val="002F5D27"/>
    <w:rsid w:val="003259BE"/>
    <w:rsid w:val="00350C87"/>
    <w:rsid w:val="0035620F"/>
    <w:rsid w:val="00387A60"/>
    <w:rsid w:val="00397DB0"/>
    <w:rsid w:val="003B1C63"/>
    <w:rsid w:val="003C6304"/>
    <w:rsid w:val="003C68A3"/>
    <w:rsid w:val="003D0442"/>
    <w:rsid w:val="00404FDC"/>
    <w:rsid w:val="00412F9C"/>
    <w:rsid w:val="00423A2E"/>
    <w:rsid w:val="00466E18"/>
    <w:rsid w:val="00484183"/>
    <w:rsid w:val="004D092A"/>
    <w:rsid w:val="004D4276"/>
    <w:rsid w:val="004D50D5"/>
    <w:rsid w:val="004D6B23"/>
    <w:rsid w:val="004D7F37"/>
    <w:rsid w:val="005030DC"/>
    <w:rsid w:val="00530C69"/>
    <w:rsid w:val="0053792B"/>
    <w:rsid w:val="0055042E"/>
    <w:rsid w:val="0057029F"/>
    <w:rsid w:val="00581191"/>
    <w:rsid w:val="00586FC9"/>
    <w:rsid w:val="005A2E3C"/>
    <w:rsid w:val="005A65DB"/>
    <w:rsid w:val="005B47F3"/>
    <w:rsid w:val="005B6084"/>
    <w:rsid w:val="005B6CB2"/>
    <w:rsid w:val="005F6E26"/>
    <w:rsid w:val="00606810"/>
    <w:rsid w:val="00612297"/>
    <w:rsid w:val="006148C4"/>
    <w:rsid w:val="006260C6"/>
    <w:rsid w:val="00660D89"/>
    <w:rsid w:val="006A3412"/>
    <w:rsid w:val="006D35B1"/>
    <w:rsid w:val="006D362E"/>
    <w:rsid w:val="006E0FAE"/>
    <w:rsid w:val="00733697"/>
    <w:rsid w:val="007373A0"/>
    <w:rsid w:val="00740688"/>
    <w:rsid w:val="00750A20"/>
    <w:rsid w:val="00765783"/>
    <w:rsid w:val="00773EDB"/>
    <w:rsid w:val="00781AFE"/>
    <w:rsid w:val="007947F2"/>
    <w:rsid w:val="007A1E26"/>
    <w:rsid w:val="007B2888"/>
    <w:rsid w:val="007D2435"/>
    <w:rsid w:val="008228C8"/>
    <w:rsid w:val="00825B18"/>
    <w:rsid w:val="0085078A"/>
    <w:rsid w:val="00874055"/>
    <w:rsid w:val="008977D8"/>
    <w:rsid w:val="008B26A7"/>
    <w:rsid w:val="008C7A9D"/>
    <w:rsid w:val="008D1E27"/>
    <w:rsid w:val="008F3DC8"/>
    <w:rsid w:val="00905FB0"/>
    <w:rsid w:val="0091237E"/>
    <w:rsid w:val="00912C2A"/>
    <w:rsid w:val="00915EC7"/>
    <w:rsid w:val="009323CD"/>
    <w:rsid w:val="00946CD4"/>
    <w:rsid w:val="00961D81"/>
    <w:rsid w:val="00987E9B"/>
    <w:rsid w:val="009F54CA"/>
    <w:rsid w:val="00A05BBE"/>
    <w:rsid w:val="00A132AD"/>
    <w:rsid w:val="00A26E2B"/>
    <w:rsid w:val="00A40D87"/>
    <w:rsid w:val="00A61FD9"/>
    <w:rsid w:val="00A63E1E"/>
    <w:rsid w:val="00A76274"/>
    <w:rsid w:val="00A840B6"/>
    <w:rsid w:val="00A906A7"/>
    <w:rsid w:val="00A97917"/>
    <w:rsid w:val="00AB0090"/>
    <w:rsid w:val="00AB1029"/>
    <w:rsid w:val="00AB374F"/>
    <w:rsid w:val="00AF7F1C"/>
    <w:rsid w:val="00B21A52"/>
    <w:rsid w:val="00B370CE"/>
    <w:rsid w:val="00B401B6"/>
    <w:rsid w:val="00B40A9D"/>
    <w:rsid w:val="00B5246C"/>
    <w:rsid w:val="00B55E6B"/>
    <w:rsid w:val="00B713CA"/>
    <w:rsid w:val="00B760CD"/>
    <w:rsid w:val="00B9005C"/>
    <w:rsid w:val="00BA79BF"/>
    <w:rsid w:val="00BB114E"/>
    <w:rsid w:val="00BD7231"/>
    <w:rsid w:val="00BE309C"/>
    <w:rsid w:val="00BF733D"/>
    <w:rsid w:val="00C05920"/>
    <w:rsid w:val="00C236C1"/>
    <w:rsid w:val="00C4448D"/>
    <w:rsid w:val="00C62440"/>
    <w:rsid w:val="00C949D6"/>
    <w:rsid w:val="00CA0CB7"/>
    <w:rsid w:val="00CA6439"/>
    <w:rsid w:val="00CB3F12"/>
    <w:rsid w:val="00CD315F"/>
    <w:rsid w:val="00CD7E43"/>
    <w:rsid w:val="00CF3AA6"/>
    <w:rsid w:val="00D107BB"/>
    <w:rsid w:val="00D152CF"/>
    <w:rsid w:val="00D2341B"/>
    <w:rsid w:val="00D25FE3"/>
    <w:rsid w:val="00D34A0D"/>
    <w:rsid w:val="00D45D29"/>
    <w:rsid w:val="00D558E7"/>
    <w:rsid w:val="00D55DA9"/>
    <w:rsid w:val="00D60970"/>
    <w:rsid w:val="00D775F6"/>
    <w:rsid w:val="00D82BB5"/>
    <w:rsid w:val="00D85366"/>
    <w:rsid w:val="00DA23DB"/>
    <w:rsid w:val="00DB4D0E"/>
    <w:rsid w:val="00DC1714"/>
    <w:rsid w:val="00DD1E53"/>
    <w:rsid w:val="00DD2021"/>
    <w:rsid w:val="00DD5EF1"/>
    <w:rsid w:val="00DE523B"/>
    <w:rsid w:val="00DE5C9D"/>
    <w:rsid w:val="00DE6406"/>
    <w:rsid w:val="00DE6E5F"/>
    <w:rsid w:val="00DF39BE"/>
    <w:rsid w:val="00E0243D"/>
    <w:rsid w:val="00E32147"/>
    <w:rsid w:val="00E50751"/>
    <w:rsid w:val="00E653DC"/>
    <w:rsid w:val="00E71557"/>
    <w:rsid w:val="00E73CE0"/>
    <w:rsid w:val="00E91B75"/>
    <w:rsid w:val="00EA5AF0"/>
    <w:rsid w:val="00EB5238"/>
    <w:rsid w:val="00ED6A2C"/>
    <w:rsid w:val="00F12C16"/>
    <w:rsid w:val="00F17C6E"/>
    <w:rsid w:val="00F27DD9"/>
    <w:rsid w:val="00F405E7"/>
    <w:rsid w:val="00F44BB9"/>
    <w:rsid w:val="00F4521F"/>
    <w:rsid w:val="00F46AA4"/>
    <w:rsid w:val="00F61D80"/>
    <w:rsid w:val="00F84369"/>
    <w:rsid w:val="00FA6F40"/>
    <w:rsid w:val="00FC2D0E"/>
    <w:rsid w:val="00FD6641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F42D85"/>
  <w15:docId w15:val="{D2ABD41A-2CC9-4C5B-9BF3-0D77137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94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F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5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6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6578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2030A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ara1">
    <w:name w:val="para1"/>
    <w:basedOn w:val="Bekezdsalapbettpusa"/>
    <w:rsid w:val="0022030A"/>
    <w:rPr>
      <w:b/>
      <w:bCs/>
    </w:rPr>
  </w:style>
  <w:style w:type="character" w:customStyle="1" w:styleId="section">
    <w:name w:val="section"/>
    <w:basedOn w:val="Bekezdsalapbettpusa"/>
    <w:rsid w:val="0022030A"/>
  </w:style>
  <w:style w:type="character" w:customStyle="1" w:styleId="para">
    <w:name w:val="para"/>
    <w:rsid w:val="00423A2E"/>
  </w:style>
  <w:style w:type="character" w:customStyle="1" w:styleId="point">
    <w:name w:val="point"/>
    <w:rsid w:val="00423A2E"/>
  </w:style>
  <w:style w:type="paragraph" w:styleId="Listaszerbekezds">
    <w:name w:val="List Paragraph"/>
    <w:basedOn w:val="Norml"/>
    <w:uiPriority w:val="34"/>
    <w:qFormat/>
    <w:rsid w:val="003B1C6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46CD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F7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7F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8436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8436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717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394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412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0110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469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555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858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opten.hu/optijus/lawtext/1321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www.opten.hu/optijus/lawtext/1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opten.hu/optijus/lawtext/13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ten.hu/optijus/lawtext/1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optijus/lawtext/1321/listid/1462866058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9334-A775-4AF8-AE75-0D561F7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4284</Words>
  <Characters>29565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Ildiko</cp:lastModifiedBy>
  <cp:revision>2</cp:revision>
  <cp:lastPrinted>2019-05-20T12:52:00Z</cp:lastPrinted>
  <dcterms:created xsi:type="dcterms:W3CDTF">2020-05-29T04:43:00Z</dcterms:created>
  <dcterms:modified xsi:type="dcterms:W3CDTF">2020-05-29T04:43:00Z</dcterms:modified>
</cp:coreProperties>
</file>