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6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6"/>
        <w:gridCol w:w="3239"/>
      </w:tblGrid>
      <w:tr w:rsidR="00D97716" w:rsidRPr="000B35C4" w14:paraId="09FD42B2" w14:textId="77777777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A0D542" w14:textId="1A1750F6" w:rsidR="00D97716" w:rsidRPr="000B35C4" w:rsidRDefault="00D97716" w:rsidP="000B35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Kápolnásnyék Község </w:t>
            </w:r>
            <w:r w:rsidR="005D3E74"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Polgármestere</w:t>
            </w:r>
          </w:p>
          <w:p w14:paraId="7B22457A" w14:textId="77777777" w:rsidR="00D97716" w:rsidRPr="000B35C4" w:rsidRDefault="00D97716" w:rsidP="000B35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hu-HU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2475 Kápolnásnyék, Fő utca 28.</w:t>
            </w:r>
          </w:p>
          <w:p w14:paraId="6CD046F0" w14:textId="77777777" w:rsidR="00D97716" w:rsidRPr="000B35C4" w:rsidRDefault="00D97716" w:rsidP="000B35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Tel.: 22/574-100, Fax: 22/368-018</w:t>
            </w:r>
          </w:p>
          <w:p w14:paraId="0D3E5B81" w14:textId="09B2B3CE" w:rsidR="00D97716" w:rsidRPr="000B35C4" w:rsidRDefault="00D97716" w:rsidP="000B35C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e-mail: </w:t>
            </w:r>
            <w:r w:rsidR="005D3E74"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polgarmester</w:t>
            </w: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@kapolnasnyek.hu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491026" w14:textId="77777777" w:rsidR="00D97716" w:rsidRPr="000B35C4" w:rsidRDefault="00D97716" w:rsidP="000B35C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5C4">
              <w:rPr>
                <w:rFonts w:ascii="Times New Roman" w:hAnsi="Times New Roman"/>
                <w:sz w:val="24"/>
                <w:szCs w:val="24"/>
              </w:rPr>
              <w:object w:dxaOrig="765" w:dyaOrig="1080" w14:anchorId="36519C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54.75pt" o:ole="" fillcolor="window">
                  <v:imagedata r:id="rId8" o:title=""/>
                </v:shape>
                <o:OLEObject Type="Embed" ProgID="Word.Picture.8" ShapeID="_x0000_i1025" DrawAspect="Content" ObjectID="_1668576519" r:id="rId9"/>
              </w:object>
            </w:r>
          </w:p>
        </w:tc>
      </w:tr>
    </w:tbl>
    <w:p w14:paraId="53E92E76" w14:textId="77777777" w:rsidR="000B35C4" w:rsidRDefault="000B35C4" w:rsidP="000B35C4">
      <w:pPr>
        <w:pStyle w:val="Cm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F465AE" w14:textId="00DF40B5" w:rsidR="00421B41" w:rsidRPr="000B35C4" w:rsidRDefault="006000AF" w:rsidP="000B35C4">
      <w:pPr>
        <w:pStyle w:val="Cm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0B35C4">
        <w:rPr>
          <w:rFonts w:ascii="Times New Roman" w:hAnsi="Times New Roman" w:cs="Times New Roman"/>
          <w:sz w:val="24"/>
          <w:szCs w:val="24"/>
        </w:rPr>
        <w:t>Ügyiratszám: K/</w:t>
      </w:r>
      <w:r w:rsidR="003325D5">
        <w:rPr>
          <w:rFonts w:ascii="Times New Roman" w:hAnsi="Times New Roman" w:cs="Times New Roman"/>
          <w:sz w:val="24"/>
          <w:szCs w:val="24"/>
        </w:rPr>
        <w:t>3125-</w:t>
      </w:r>
      <w:r w:rsidR="00A47F6A">
        <w:rPr>
          <w:rFonts w:ascii="Times New Roman" w:hAnsi="Times New Roman" w:cs="Times New Roman"/>
          <w:sz w:val="24"/>
          <w:szCs w:val="24"/>
        </w:rPr>
        <w:t>26</w:t>
      </w:r>
      <w:r w:rsidRPr="000B35C4">
        <w:rPr>
          <w:rFonts w:ascii="Times New Roman" w:hAnsi="Times New Roman" w:cs="Times New Roman"/>
          <w:sz w:val="24"/>
          <w:szCs w:val="24"/>
        </w:rPr>
        <w:t>/2020</w:t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  <w:r w:rsidR="00DC54F8" w:rsidRPr="000B35C4">
        <w:rPr>
          <w:rFonts w:ascii="Times New Roman" w:hAnsi="Times New Roman" w:cs="Times New Roman"/>
          <w:sz w:val="24"/>
          <w:szCs w:val="24"/>
        </w:rPr>
        <w:tab/>
      </w:r>
    </w:p>
    <w:p w14:paraId="61ED94D5" w14:textId="77777777" w:rsidR="00421B41" w:rsidRPr="000B35C4" w:rsidRDefault="00421B41" w:rsidP="000B35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ab/>
      </w:r>
    </w:p>
    <w:p w14:paraId="754B57DC" w14:textId="77777777" w:rsidR="000B35C4" w:rsidRDefault="000B35C4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6E3081C8" w14:textId="77777777" w:rsidR="000B35C4" w:rsidRDefault="000B35C4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08F9EF6D" w14:textId="6676949F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DÖNTÉSELŐKÉSZÍTŐ</w:t>
      </w:r>
    </w:p>
    <w:p w14:paraId="7762DEEB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IRAT</w:t>
      </w:r>
    </w:p>
    <w:p w14:paraId="270ED1A9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7E8E16A2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2E559762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Kápolnásnyék Község Önkormányzat Képviselő-testületének</w:t>
      </w:r>
    </w:p>
    <w:p w14:paraId="249D54C8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hatáskörében eljáró</w:t>
      </w:r>
    </w:p>
    <w:p w14:paraId="42CA4FC0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Kápolnásnyék Község Polgármestere</w:t>
      </w:r>
    </w:p>
    <w:p w14:paraId="66626372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részére</w:t>
      </w:r>
    </w:p>
    <w:p w14:paraId="2E57F111" w14:textId="77777777" w:rsidR="00961A92" w:rsidRPr="000B35C4" w:rsidRDefault="00961A92" w:rsidP="000B35C4">
      <w:pPr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</w:p>
    <w:p w14:paraId="7EC7D7AA" w14:textId="77777777" w:rsidR="00733E14" w:rsidRPr="000B35C4" w:rsidRDefault="00733E14" w:rsidP="000B35C4">
      <w:pPr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</w:p>
    <w:p w14:paraId="08C70D84" w14:textId="6EED9281" w:rsidR="000F45E4" w:rsidRPr="000B35C4" w:rsidRDefault="009D43BB" w:rsidP="000B35C4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  <w:u w:val="single"/>
        </w:rPr>
        <w:t>Tárgy:</w:t>
      </w:r>
      <w:r w:rsidR="00030933" w:rsidRPr="000B35C4">
        <w:rPr>
          <w:rFonts w:ascii="Times New Roman" w:hAnsi="Times New Roman"/>
          <w:sz w:val="24"/>
          <w:szCs w:val="24"/>
        </w:rPr>
        <w:tab/>
      </w:r>
      <w:r w:rsidR="005A4046" w:rsidRPr="00B9711D">
        <w:rPr>
          <w:rFonts w:ascii="Times New Roman" w:hAnsi="Times New Roman"/>
          <w:sz w:val="24"/>
          <w:szCs w:val="24"/>
        </w:rPr>
        <w:t xml:space="preserve">Döntés </w:t>
      </w:r>
      <w:r w:rsidR="00975978" w:rsidRPr="00B9711D">
        <w:rPr>
          <w:rFonts w:ascii="Times New Roman" w:hAnsi="Times New Roman"/>
          <w:sz w:val="24"/>
          <w:szCs w:val="24"/>
        </w:rPr>
        <w:t>környezeti értékelés elkészítésének szükségességéről a településrendezési eszközök módosításával összefüggésben</w:t>
      </w:r>
      <w:r w:rsidR="00B9711D" w:rsidRPr="00B9711D">
        <w:rPr>
          <w:rFonts w:ascii="Times New Roman" w:hAnsi="Times New Roman"/>
          <w:sz w:val="24"/>
          <w:szCs w:val="24"/>
        </w:rPr>
        <w:t>, Kápolnásnyék község</w:t>
      </w:r>
      <w:r w:rsidR="00B9711D">
        <w:rPr>
          <w:rFonts w:ascii="Times New Roman" w:hAnsi="Times New Roman"/>
          <w:sz w:val="24"/>
          <w:szCs w:val="24"/>
        </w:rPr>
        <w:t xml:space="preserve"> </w:t>
      </w:r>
      <w:r w:rsidR="00B9711D" w:rsidRPr="00B9711D">
        <w:rPr>
          <w:rFonts w:ascii="Times New Roman" w:hAnsi="Times New Roman"/>
          <w:sz w:val="24"/>
          <w:szCs w:val="24"/>
        </w:rPr>
        <w:t>településszerkezeti tervéről szóló 137/2018. (XI.19.) számú határozat módosításáról</w:t>
      </w:r>
    </w:p>
    <w:p w14:paraId="52CF1FFD" w14:textId="77777777" w:rsidR="000F45E4" w:rsidRPr="000B35C4" w:rsidRDefault="000F45E4" w:rsidP="000B35C4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14:paraId="0D25CB10" w14:textId="2E7209D2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  <w:u w:val="single"/>
        </w:rPr>
        <w:t>Készítette:</w:t>
      </w:r>
      <w:r w:rsidRPr="000B35C4">
        <w:rPr>
          <w:rFonts w:ascii="Times New Roman" w:hAnsi="Times New Roman"/>
          <w:sz w:val="24"/>
          <w:szCs w:val="24"/>
        </w:rPr>
        <w:tab/>
      </w:r>
      <w:r w:rsidR="002B0A2F" w:rsidRPr="000B35C4">
        <w:rPr>
          <w:rFonts w:ascii="Times New Roman" w:hAnsi="Times New Roman"/>
          <w:sz w:val="24"/>
          <w:szCs w:val="24"/>
        </w:rPr>
        <w:t xml:space="preserve">Szabóné </w:t>
      </w:r>
      <w:proofErr w:type="spellStart"/>
      <w:r w:rsidR="002B0A2F" w:rsidRPr="000B35C4">
        <w:rPr>
          <w:rFonts w:ascii="Times New Roman" w:hAnsi="Times New Roman"/>
          <w:sz w:val="24"/>
          <w:szCs w:val="24"/>
        </w:rPr>
        <w:t>Ánosi</w:t>
      </w:r>
      <w:proofErr w:type="spellEnd"/>
      <w:r w:rsidR="002B0A2F" w:rsidRPr="000B35C4">
        <w:rPr>
          <w:rFonts w:ascii="Times New Roman" w:hAnsi="Times New Roman"/>
          <w:sz w:val="24"/>
          <w:szCs w:val="24"/>
        </w:rPr>
        <w:t xml:space="preserve"> Ildikó jegyző</w:t>
      </w:r>
    </w:p>
    <w:p w14:paraId="7DEBE2A0" w14:textId="77777777" w:rsidR="00961A92" w:rsidRPr="000B35C4" w:rsidRDefault="00961A92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</w:p>
    <w:p w14:paraId="15DB15E4" w14:textId="77777777" w:rsidR="009D43BB" w:rsidRPr="000B35C4" w:rsidRDefault="009D43BB" w:rsidP="000B35C4">
      <w:pPr>
        <w:pStyle w:val="Szvegtrzs"/>
        <w:spacing w:after="0"/>
        <w:rPr>
          <w:rFonts w:ascii="Times New Roman" w:hAnsi="Times New Roman" w:cs="Times New Roman"/>
        </w:rPr>
      </w:pPr>
    </w:p>
    <w:p w14:paraId="10E38108" w14:textId="77777777" w:rsidR="009D43BB" w:rsidRPr="000B35C4" w:rsidRDefault="009D43BB" w:rsidP="000B35C4">
      <w:pPr>
        <w:pStyle w:val="Szvegtrzs"/>
        <w:spacing w:after="0"/>
        <w:rPr>
          <w:rFonts w:ascii="Times New Roman" w:hAnsi="Times New Roman" w:cs="Times New Roman"/>
        </w:rPr>
      </w:pPr>
      <w:r w:rsidRPr="000B35C4">
        <w:rPr>
          <w:rFonts w:ascii="Times New Roman" w:hAnsi="Times New Roman" w:cs="Times New Roman"/>
        </w:rPr>
        <w:t>Az előterjesztéssel kapcsolatos törvényességi észrevétel:</w:t>
      </w:r>
    </w:p>
    <w:p w14:paraId="58A5957C" w14:textId="77777777" w:rsidR="000B35C4" w:rsidRDefault="000B35C4" w:rsidP="000B35C4">
      <w:pPr>
        <w:pStyle w:val="Cmsor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14:paraId="02D9C20A" w14:textId="33A83FD5" w:rsidR="009D43BB" w:rsidRPr="000B35C4" w:rsidRDefault="009D43BB" w:rsidP="000B35C4">
      <w:pPr>
        <w:pStyle w:val="Cmsor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B35C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Rendelet </w:t>
      </w:r>
    </w:p>
    <w:p w14:paraId="6D0BC952" w14:textId="77777777" w:rsidR="000B35C4" w:rsidRDefault="000B35C4" w:rsidP="000B35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6F59A99" w14:textId="17E7381D" w:rsidR="009D43BB" w:rsidRPr="000B35C4" w:rsidRDefault="009D43BB" w:rsidP="000B35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35C4">
        <w:rPr>
          <w:rFonts w:ascii="Times New Roman" w:hAnsi="Times New Roman"/>
          <w:b/>
          <w:sz w:val="24"/>
          <w:szCs w:val="24"/>
        </w:rPr>
        <w:t>Határozat</w:t>
      </w:r>
      <w:r w:rsidRPr="000B35C4">
        <w:rPr>
          <w:rFonts w:ascii="Times New Roman" w:hAnsi="Times New Roman"/>
          <w:b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="002C7CC5">
        <w:rPr>
          <w:rFonts w:ascii="Times New Roman" w:hAnsi="Times New Roman"/>
          <w:sz w:val="24"/>
          <w:szCs w:val="24"/>
        </w:rPr>
        <w:t>x</w:t>
      </w:r>
      <w:r w:rsidR="00073AA7" w:rsidRPr="000B35C4">
        <w:rPr>
          <w:rFonts w:ascii="Times New Roman" w:hAnsi="Times New Roman"/>
          <w:b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>normatív határozat</w:t>
      </w:r>
    </w:p>
    <w:p w14:paraId="261B902E" w14:textId="77777777" w:rsidR="000B35C4" w:rsidRDefault="000B35C4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</w:p>
    <w:p w14:paraId="4738DCCA" w14:textId="1C607F4A" w:rsidR="009D43BB" w:rsidRPr="002C7CC5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bCs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 </w:t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  <w:t xml:space="preserve">     </w:t>
      </w:r>
      <w:r w:rsidR="00B31EBB" w:rsidRPr="000B35C4">
        <w:rPr>
          <w:rFonts w:ascii="Times New Roman" w:hAnsi="Times New Roman"/>
          <w:b/>
          <w:sz w:val="24"/>
          <w:szCs w:val="24"/>
        </w:rPr>
        <w:tab/>
      </w:r>
      <w:r w:rsidR="00B31EBB" w:rsidRPr="000B35C4">
        <w:rPr>
          <w:rFonts w:ascii="Times New Roman" w:hAnsi="Times New Roman"/>
          <w:b/>
          <w:sz w:val="24"/>
          <w:szCs w:val="24"/>
        </w:rPr>
        <w:tab/>
      </w:r>
      <w:r w:rsidRPr="002C7CC5">
        <w:rPr>
          <w:rFonts w:ascii="Times New Roman" w:hAnsi="Times New Roman"/>
          <w:bCs/>
          <w:sz w:val="24"/>
          <w:szCs w:val="24"/>
        </w:rPr>
        <w:t>határozat</w:t>
      </w:r>
    </w:p>
    <w:p w14:paraId="520D07C6" w14:textId="77777777" w:rsidR="00EE4A6C" w:rsidRPr="000B35C4" w:rsidRDefault="00EE4A6C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</w:p>
    <w:p w14:paraId="424E16D9" w14:textId="3D6475EE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Az előterjesztés a kifüggesztési helyszínen </w:t>
      </w:r>
      <w:proofErr w:type="spellStart"/>
      <w:r w:rsidRPr="000B35C4">
        <w:rPr>
          <w:rFonts w:ascii="Times New Roman" w:hAnsi="Times New Roman"/>
          <w:sz w:val="24"/>
          <w:szCs w:val="24"/>
        </w:rPr>
        <w:t>közzétehető</w:t>
      </w:r>
      <w:proofErr w:type="spellEnd"/>
      <w:r w:rsidRPr="000B35C4">
        <w:rPr>
          <w:rFonts w:ascii="Times New Roman" w:hAnsi="Times New Roman"/>
          <w:sz w:val="24"/>
          <w:szCs w:val="24"/>
        </w:rPr>
        <w:t>:</w:t>
      </w:r>
    </w:p>
    <w:p w14:paraId="48CF685C" w14:textId="77777777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  <w:t>igen</w:t>
      </w:r>
      <w:r w:rsidRPr="000B35C4">
        <w:rPr>
          <w:rFonts w:ascii="Times New Roman" w:hAnsi="Times New Roman"/>
          <w:sz w:val="24"/>
          <w:szCs w:val="24"/>
        </w:rPr>
        <w:tab/>
        <w:t>x</w:t>
      </w:r>
    </w:p>
    <w:p w14:paraId="57E36FFB" w14:textId="77777777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  <w:t>nem</w:t>
      </w:r>
      <w:r w:rsidRPr="000B35C4">
        <w:rPr>
          <w:rFonts w:ascii="Times New Roman" w:hAnsi="Times New Roman"/>
          <w:sz w:val="24"/>
          <w:szCs w:val="24"/>
        </w:rPr>
        <w:tab/>
      </w:r>
    </w:p>
    <w:p w14:paraId="1B704115" w14:textId="58F00860" w:rsidR="00484ADC" w:rsidRPr="000B35C4" w:rsidRDefault="00484ADC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0" w:name="_Hlk24968392"/>
    </w:p>
    <w:p w14:paraId="0B7E35BA" w14:textId="5FD30933" w:rsidR="00EE4A6C" w:rsidRPr="000B35C4" w:rsidRDefault="00EE4A6C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3E14E1DD" w14:textId="0A76F202" w:rsidR="00EE4A6C" w:rsidRDefault="00EE4A6C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02EDA2C" w14:textId="70747A3C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3F824F1A" w14:textId="0521634D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CEB460E" w14:textId="18EB730F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BA9D68D" w14:textId="5D98995E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2408330" w14:textId="3FF5B2B0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FD4D324" w14:textId="32B4F7AD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38E7B64" w14:textId="6C209978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39AC913F" w14:textId="2C4CF315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F163443" w14:textId="31DFBAB1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F09F5A9" w14:textId="6C223AAB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E2276F2" w14:textId="7E8DE161" w:rsidR="008B79D4" w:rsidRPr="002C7CC5" w:rsidRDefault="00975978" w:rsidP="002C7CC5">
      <w:pPr>
        <w:pStyle w:val="Listaszerbekezds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outlineLvl w:val="0"/>
      </w:pPr>
      <w:r w:rsidRPr="002C7CC5">
        <w:lastRenderedPageBreak/>
        <w:t xml:space="preserve">Kápolnásnyék Község Önkormányzatának Képviselő-testülete </w:t>
      </w:r>
      <w:r w:rsidR="00E73D68" w:rsidRPr="002C7CC5">
        <w:t xml:space="preserve">28/2020.(VI.5.), </w:t>
      </w:r>
      <w:r w:rsidR="00BC2C77" w:rsidRPr="002C7CC5">
        <w:t xml:space="preserve">49/2020.(VII.15.) és 60/2020. (VIII.3.) </w:t>
      </w:r>
      <w:r w:rsidRPr="002C7CC5">
        <w:t xml:space="preserve">határozatával döntött a </w:t>
      </w:r>
      <w:r w:rsidR="00BC2C77" w:rsidRPr="002C7CC5">
        <w:t>község</w:t>
      </w:r>
      <w:r w:rsidRPr="002C7CC5">
        <w:t xml:space="preserve"> településrendezési eszközeinek (a </w:t>
      </w:r>
      <w:r w:rsidR="00E73D68" w:rsidRPr="002C7CC5">
        <w:t xml:space="preserve">436/2 </w:t>
      </w:r>
      <w:r w:rsidRPr="002C7CC5">
        <w:t>hrsz</w:t>
      </w:r>
      <w:r w:rsidR="00E73D68" w:rsidRPr="002C7CC5">
        <w:t>-ú, a</w:t>
      </w:r>
      <w:r w:rsidRPr="002C7CC5">
        <w:t xml:space="preserve"> </w:t>
      </w:r>
      <w:r w:rsidR="00BC2C77" w:rsidRPr="002C7CC5">
        <w:rPr>
          <w:iCs/>
        </w:rPr>
        <w:t xml:space="preserve">0173 hrsz-ú, valamint </w:t>
      </w:r>
      <w:r w:rsidR="00E73D68" w:rsidRPr="002C7CC5">
        <w:rPr>
          <w:iCs/>
        </w:rPr>
        <w:t xml:space="preserve">a </w:t>
      </w:r>
      <w:r w:rsidR="00BC2C77" w:rsidRPr="002C7CC5">
        <w:t xml:space="preserve">800 és 801 hrsz-ú </w:t>
      </w:r>
      <w:r w:rsidRPr="002C7CC5">
        <w:t>ingatlanokat érintő</w:t>
      </w:r>
      <w:r w:rsidR="00BC2C77" w:rsidRPr="002C7CC5">
        <w:t xml:space="preserve">) </w:t>
      </w:r>
      <w:r w:rsidRPr="002C7CC5">
        <w:t>módosításáról. A módosítási folyamat a településfejlesztési koncepcióról, az integrált településfejlesztési stratégiáról és a településrendezési eszközökről, valamint egyes településrendezési sajátos jogintézményekről szóló</w:t>
      </w:r>
      <w:r w:rsidR="00BC2C77" w:rsidRPr="002C7CC5">
        <w:t xml:space="preserve"> </w:t>
      </w:r>
      <w:r w:rsidRPr="002C7CC5">
        <w:t>314/2012. (XI. 8.) Korm</w:t>
      </w:r>
      <w:r w:rsidR="004B28DE" w:rsidRPr="002C7CC5">
        <w:t>ány</w:t>
      </w:r>
      <w:r w:rsidRPr="002C7CC5">
        <w:t>rendelet (a továbbiakban: Korm</w:t>
      </w:r>
      <w:r w:rsidR="00AC55EF" w:rsidRPr="002C7CC5">
        <w:t>ány</w:t>
      </w:r>
      <w:r w:rsidRPr="002C7CC5">
        <w:t xml:space="preserve">rendelet) </w:t>
      </w:r>
      <w:r w:rsidR="008B79D4" w:rsidRPr="002C7CC5">
        <w:t>42.§-a</w:t>
      </w:r>
      <w:r w:rsidRPr="002C7CC5">
        <w:t xml:space="preserve"> szerinti </w:t>
      </w:r>
      <w:r w:rsidR="00BC2C77" w:rsidRPr="002C7CC5">
        <w:t xml:space="preserve">tárgyalásos </w:t>
      </w:r>
      <w:r w:rsidRPr="002C7CC5">
        <w:t>eljárás szabályai szerint zajl</w:t>
      </w:r>
      <w:r w:rsidR="008B79D4" w:rsidRPr="002C7CC5">
        <w:t>ott</w:t>
      </w:r>
      <w:r w:rsidRPr="002C7CC5">
        <w:t xml:space="preserve">. </w:t>
      </w:r>
    </w:p>
    <w:p w14:paraId="3BB81EA3" w14:textId="5C01B98F" w:rsidR="008B79D4" w:rsidRPr="000B35C4" w:rsidRDefault="004B28DE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>A Kormányrendelet 16.§ (5) bekezdése értelmében a településszerkezeti terv és a helyi építési szabályzat módosítása esetén a tervezési feladatnak megfelelő tartalommal kell elkészíteni a megalapozó vizsgálatot és az alátámasztó javaslatot. Az alátámasztó javaslat tartalmi követelményeit a Kormányrendelet 3. melléklete tartalmazza, melynek 41. pontja értelmében – környezeti vizsgálati kötelezettség esetén – része a környezeti értékelés.</w:t>
      </w:r>
    </w:p>
    <w:p w14:paraId="0DE8EAAB" w14:textId="77777777" w:rsidR="00EE4A6C" w:rsidRPr="000B35C4" w:rsidRDefault="00EE4A6C" w:rsidP="000B35C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709C179A" w14:textId="2624D94F" w:rsidR="00EE4A6C" w:rsidRPr="000B35C4" w:rsidRDefault="004B28DE" w:rsidP="000B35C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>A környezeti értékelésre vonatkozó jogszabályi rendelkezéseket a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z egyes tervek, illetve programok környezeti vizsgálatáról szóló 2/2005. (I. 11.) Kormányrendelet (a továbbiakban: </w:t>
      </w:r>
      <w:proofErr w:type="spellStart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tartalmazza. A Tpkv.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1. § (3) bekezdése alapján a fenti módosítás esetében eseti meghatározás alapján dönthető el a környezeti vizsgálat szükségessége. A </w:t>
      </w:r>
      <w:proofErr w:type="spellStart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4. § (2) bekezdésében foglaltaknak megfelelően a döntéshez kikértük a </w:t>
      </w:r>
      <w:proofErr w:type="spellStart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-ben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meghatározott közigazgatási szervek véleményét arról, hogy a hatáskörükbe tartozó környezet- vagy természetvédelmi szakterületet illetően várható-e jelentős környezeti hatás. A megkeresett, környezet védelméért felelős szervek közül a választ adók egyike sem tartja szükségesnek környezeti vizsgálat lefolytatását. </w:t>
      </w:r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A Fejér Megyei Kormányhivatal Állami Főépítés</w:t>
      </w:r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>z</w:t>
      </w:r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i Irod</w:t>
      </w:r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proofErr w:type="gramStart"/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Állami </w:t>
      </w:r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Főépítésze</w:t>
      </w:r>
      <w:proofErr w:type="gram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a </w:t>
      </w:r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Kápolnásnyék </w:t>
      </w:r>
      <w:r w:rsidR="00EE4A6C" w:rsidRPr="000B35C4">
        <w:rPr>
          <w:rFonts w:ascii="Times New Roman" w:hAnsi="Times New Roman"/>
          <w:sz w:val="24"/>
          <w:szCs w:val="24"/>
        </w:rPr>
        <w:t>436/2 hrsz-ú</w:t>
      </w:r>
      <w:r w:rsidR="00663429" w:rsidRPr="000B35C4">
        <w:rPr>
          <w:rFonts w:ascii="Times New Roman" w:hAnsi="Times New Roman"/>
          <w:sz w:val="24"/>
          <w:szCs w:val="24"/>
        </w:rPr>
        <w:t xml:space="preserve"> ingatlan tekintetében tartotta volna szükségesnek a környezeti vizsgálat lefolytatását, azonban az ingatlanra vonatkozóan a jelenlegi eljárásban nem történik módosítás.</w:t>
      </w:r>
    </w:p>
    <w:p w14:paraId="78188F0E" w14:textId="77777777" w:rsidR="000B35C4" w:rsidRDefault="000B35C4" w:rsidP="000B35C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57F0CC4A" w14:textId="78372F25" w:rsidR="004B28DE" w:rsidRPr="004B28DE" w:rsidRDefault="004B28DE" w:rsidP="000B35C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proofErr w:type="spellStart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 4. § (1) bekezdése szerint a várható környezeti hatás jelentőségét a </w:t>
      </w:r>
      <w:proofErr w:type="spellStart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- </w:t>
      </w:r>
      <w:proofErr w:type="spellStart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ben</w:t>
      </w:r>
      <w:proofErr w:type="spell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előírt szempontok és a beérkezett, az előterjesztéshez </w:t>
      </w:r>
      <w:r w:rsidR="00AC55EF" w:rsidRPr="000B35C4">
        <w:rPr>
          <w:rFonts w:ascii="Times New Roman" w:hAnsi="Times New Roman"/>
          <w:sz w:val="24"/>
          <w:szCs w:val="24"/>
        </w:rPr>
        <w:t>mellékelt vélemények figyelembevételével kell eldönteni. A környezet védelméért felelős szervek véleménye szintén az előterjesztés mellékletét képezi.</w:t>
      </w:r>
    </w:p>
    <w:p w14:paraId="1E4D212C" w14:textId="31EA10C4" w:rsidR="00663429" w:rsidRPr="00663429" w:rsidRDefault="00663429" w:rsidP="000B35C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proofErr w:type="spellStart"/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5. § (1)</w:t>
      </w: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>-(3) bekezdése értelmében „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Ha a kidolgozó véleménye a környezeti vizsgálat szükségességéről eltér a környezet védelméért felelős szervek 4. § szerint megkapott véleményétől, a kidolgozó végleges döntését megelőzően az indokok tisztázása érdekében megbeszélést tart az érintett szervekkel.</w:t>
      </w: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 xml:space="preserve">A kidolgozó hivatalos értesítőjében vagy más, a nyilvánosság tájékoztatására alkalmas egyéb módon, </w:t>
      </w:r>
      <w:proofErr w:type="gramStart"/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továbbá</w:t>
      </w:r>
      <w:proofErr w:type="gramEnd"/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 xml:space="preserve"> ha van honlapja, azon is nyilvánosságra hozza döntését és annak indokait, továbbá, ha a környezet védelméért felelős szervek 4. § szerint megkapott véleményétől eltérően úgy döntött, hogy a környezeti vizsgálat nem szükséges, az eltérés tényét is.</w:t>
      </w: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Döntéséről és indokairól a kidolgozó értesíti a várható környezeti hatások jelentőségének eldöntésébe bevont környezet védelméért felelős szerveket.</w:t>
      </w:r>
    </w:p>
    <w:p w14:paraId="493893DE" w14:textId="7B9208D0" w:rsidR="004B28DE" w:rsidRPr="000B35C4" w:rsidRDefault="004B28DE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2C691D0F" w14:textId="4425F25B" w:rsidR="00663429" w:rsidRPr="000B35C4" w:rsidRDefault="00663429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Tekintettel arra, hogy a környezetvédelemért felelős szervek egyhangúan szükségtelennek vélelmezték a környezeti vizsgálat lefolytatását, a döntési javaslatom az, hogy a környezeti értékelés elkészítése a </w:t>
      </w:r>
      <w:r w:rsidRPr="000B35C4">
        <w:rPr>
          <w:rFonts w:ascii="Times New Roman" w:hAnsi="Times New Roman"/>
          <w:iCs/>
          <w:sz w:val="24"/>
          <w:szCs w:val="24"/>
        </w:rPr>
        <w:t xml:space="preserve">0173 hrsz-ú, valamint a </w:t>
      </w:r>
      <w:r w:rsidRPr="000B35C4">
        <w:rPr>
          <w:rFonts w:ascii="Times New Roman" w:eastAsia="Times New Roman" w:hAnsi="Times New Roman"/>
          <w:sz w:val="24"/>
          <w:szCs w:val="24"/>
        </w:rPr>
        <w:t xml:space="preserve">800 és 801 hrsz-ú </w:t>
      </w:r>
      <w:r w:rsidRPr="000B35C4">
        <w:rPr>
          <w:rFonts w:ascii="Times New Roman" w:hAnsi="Times New Roman"/>
          <w:sz w:val="24"/>
          <w:szCs w:val="24"/>
        </w:rPr>
        <w:t>ingatlanokat érintő településrendezési eszközök módosítása során nem szükséges.</w:t>
      </w:r>
    </w:p>
    <w:p w14:paraId="7ECF54C3" w14:textId="77777777" w:rsidR="00663429" w:rsidRPr="000B35C4" w:rsidRDefault="00663429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4A58DF8F" w14:textId="4E85452B" w:rsidR="002D2A80" w:rsidRPr="002D2A80" w:rsidRDefault="00B9711D" w:rsidP="002D2A80">
      <w:pPr>
        <w:pStyle w:val="Listaszerbekezds"/>
        <w:numPr>
          <w:ilvl w:val="0"/>
          <w:numId w:val="36"/>
        </w:numPr>
        <w:rPr>
          <w:bCs/>
        </w:rPr>
      </w:pPr>
      <w:r w:rsidRPr="002D2A80">
        <w:t xml:space="preserve">Kápolnásnyék </w:t>
      </w:r>
      <w:r w:rsidR="002D2A80" w:rsidRPr="002D2A80">
        <w:t>K</w:t>
      </w:r>
      <w:r w:rsidRPr="002D2A80">
        <w:t>özség</w:t>
      </w:r>
      <w:r w:rsidRPr="002D2A80">
        <w:rPr>
          <w:bCs/>
        </w:rPr>
        <w:t xml:space="preserve"> Önkormányzatának Képviselő-testülete a </w:t>
      </w:r>
      <w:r w:rsidRPr="002D2A80">
        <w:t xml:space="preserve">137/2018. (XI.19.) </w:t>
      </w:r>
      <w:r w:rsidRPr="002D2A80">
        <w:rPr>
          <w:bCs/>
        </w:rPr>
        <w:t>számú határozatával hagyta jóvá a község településszerkezeti tervét, melyet módosítani szükséges a</w:t>
      </w:r>
      <w:r w:rsidRPr="002D2A80">
        <w:t xml:space="preserve"> 0173 hrsz-ú ingatlan övezeti besorolásának változása miatt. A 0173 hrsz-ú, református egyház tulajdonában álló terület eredeti övezeti besorolása Védelmi erdőterület (</w:t>
      </w:r>
      <w:proofErr w:type="spellStart"/>
      <w:r w:rsidRPr="002D2A80">
        <w:t>Ev</w:t>
      </w:r>
      <w:proofErr w:type="spellEnd"/>
      <w:r w:rsidRPr="002D2A80">
        <w:t xml:space="preserve">) volt, ez változott </w:t>
      </w:r>
      <w:r w:rsidRPr="002D2A80">
        <w:rPr>
          <w:bCs/>
        </w:rPr>
        <w:t>Különleges beépítésre nem szánt temető területre (</w:t>
      </w:r>
      <w:proofErr w:type="spellStart"/>
      <w:r w:rsidRPr="002D2A80">
        <w:rPr>
          <w:bCs/>
        </w:rPr>
        <w:t>Kb-T</w:t>
      </w:r>
      <w:proofErr w:type="spellEnd"/>
      <w:r w:rsidRPr="002D2A80">
        <w:rPr>
          <w:bCs/>
        </w:rPr>
        <w:t xml:space="preserve">). </w:t>
      </w:r>
    </w:p>
    <w:p w14:paraId="6525C4AE" w14:textId="3EFB50D5" w:rsidR="00DA2778" w:rsidRPr="002D2A80" w:rsidRDefault="00DA2778" w:rsidP="002D2A80">
      <w:pPr>
        <w:pStyle w:val="Listaszerbekezds"/>
        <w:ind w:left="0"/>
        <w:rPr>
          <w:lang w:eastAsia="ar-SA"/>
        </w:rPr>
      </w:pPr>
      <w:r w:rsidRPr="002D2A80">
        <w:lastRenderedPageBreak/>
        <w:t>Az Állami Főépítész FE/ÁF/00165-21/2020. szám alatt kiadta záró szakmai véleményét</w:t>
      </w:r>
      <w:r w:rsidRPr="002D2A80">
        <w:t xml:space="preserve"> a településrendezési eszközök módosításával kapcsolatosan</w:t>
      </w:r>
      <w:r w:rsidRPr="002D2A80">
        <w:t xml:space="preserve">.  </w:t>
      </w:r>
      <w:r w:rsidRPr="002D2A80">
        <w:rPr>
          <w:rFonts w:eastAsia="Calibri"/>
          <w:lang w:eastAsia="en-US"/>
        </w:rPr>
        <w:t xml:space="preserve">A </w:t>
      </w:r>
      <w:r w:rsidRPr="002D2A80">
        <w:t>017 hrsz-ú módosítás</w:t>
      </w:r>
      <w:r w:rsidRPr="002D2A80">
        <w:t>s</w:t>
      </w:r>
      <w:r w:rsidRPr="002D2A80">
        <w:t>al kapcsolatban az állami főépítész szakmai véleménye egyetértő. (Az Állami Főépítész záró szakmai véleménye az előterjesztéshez csatolva.)</w:t>
      </w:r>
    </w:p>
    <w:p w14:paraId="0284FF94" w14:textId="77777777" w:rsidR="002D2A80" w:rsidRDefault="002D2A80" w:rsidP="00473717">
      <w:pPr>
        <w:jc w:val="both"/>
        <w:rPr>
          <w:rFonts w:ascii="Times New Roman" w:hAnsi="Times New Roman"/>
        </w:rPr>
      </w:pPr>
    </w:p>
    <w:p w14:paraId="04F4AAA9" w14:textId="21C0F508" w:rsidR="00473717" w:rsidRDefault="00473717" w:rsidP="00473717">
      <w:pPr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</w:rPr>
        <w:t>Kápolnásnyék, 2020.november 20.</w:t>
      </w:r>
    </w:p>
    <w:p w14:paraId="3943BBFC" w14:textId="77777777" w:rsidR="00473717" w:rsidRPr="00473717" w:rsidRDefault="00473717" w:rsidP="00473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spellStart"/>
      <w:r w:rsidRPr="00473717">
        <w:rPr>
          <w:rFonts w:ascii="Times New Roman" w:hAnsi="Times New Roman"/>
          <w:sz w:val="24"/>
          <w:szCs w:val="24"/>
        </w:rPr>
        <w:t>Podhorszki</w:t>
      </w:r>
      <w:proofErr w:type="spellEnd"/>
      <w:r w:rsidRPr="00473717">
        <w:rPr>
          <w:rFonts w:ascii="Times New Roman" w:hAnsi="Times New Roman"/>
          <w:sz w:val="24"/>
          <w:szCs w:val="24"/>
        </w:rPr>
        <w:t xml:space="preserve"> István</w:t>
      </w:r>
    </w:p>
    <w:p w14:paraId="768F7AED" w14:textId="77777777" w:rsidR="00473717" w:rsidRPr="00473717" w:rsidRDefault="00473717" w:rsidP="00473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  <w:t xml:space="preserve">   polgármester</w:t>
      </w:r>
    </w:p>
    <w:p w14:paraId="3021CE91" w14:textId="77777777" w:rsidR="008B79D4" w:rsidRPr="00473717" w:rsidRDefault="008B79D4" w:rsidP="0047371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2FFF0F2F" w14:textId="77777777" w:rsidR="00473717" w:rsidRDefault="00473717" w:rsidP="000B35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56E7FA0" w14:textId="7F2B24F2" w:rsidR="006C58ED" w:rsidRPr="000B35C4" w:rsidRDefault="00D916A9" w:rsidP="000B35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0B35C4">
        <w:rPr>
          <w:rFonts w:ascii="Times New Roman" w:hAnsi="Times New Roman"/>
          <w:b/>
          <w:bCs/>
          <w:sz w:val="24"/>
          <w:szCs w:val="24"/>
        </w:rPr>
        <w:t>Határozat</w:t>
      </w:r>
      <w:r w:rsidR="00473717">
        <w:rPr>
          <w:rFonts w:ascii="Times New Roman" w:hAnsi="Times New Roman"/>
          <w:b/>
          <w:bCs/>
          <w:sz w:val="24"/>
          <w:szCs w:val="24"/>
        </w:rPr>
        <w:t>i javaslat</w:t>
      </w:r>
    </w:p>
    <w:p w14:paraId="4B22E1D5" w14:textId="77777777" w:rsidR="00D916A9" w:rsidRPr="000B35C4" w:rsidRDefault="00D916A9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143E97E0" w14:textId="4529AEC6" w:rsidR="001830A0" w:rsidRPr="000B35C4" w:rsidRDefault="002C5E18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1" w:name="_Hlk55828970"/>
      <w:bookmarkStart w:id="2" w:name="_Hlk524607219"/>
      <w:r w:rsidRPr="000B35C4">
        <w:rPr>
          <w:rFonts w:ascii="Times New Roman" w:hAnsi="Times New Roman"/>
          <w:sz w:val="24"/>
          <w:szCs w:val="24"/>
        </w:rPr>
        <w:t>Kápolnásnyék</w:t>
      </w:r>
      <w:r w:rsidR="00283C6D" w:rsidRPr="000B35C4">
        <w:rPr>
          <w:rFonts w:ascii="Times New Roman" w:hAnsi="Times New Roman"/>
          <w:sz w:val="24"/>
          <w:szCs w:val="24"/>
        </w:rPr>
        <w:t xml:space="preserve"> Község Önkormányzat Képviselő-testület</w:t>
      </w:r>
      <w:r w:rsidRPr="000B35C4">
        <w:rPr>
          <w:rFonts w:ascii="Times New Roman" w:hAnsi="Times New Roman"/>
          <w:sz w:val="24"/>
          <w:szCs w:val="24"/>
        </w:rPr>
        <w:t>ének</w:t>
      </w:r>
      <w:r w:rsidR="00B97F11" w:rsidRPr="000B35C4">
        <w:rPr>
          <w:rFonts w:ascii="Times New Roman" w:hAnsi="Times New Roman"/>
          <w:sz w:val="24"/>
          <w:szCs w:val="24"/>
        </w:rPr>
        <w:t xml:space="preserve"> hatáskörében eljáró</w:t>
      </w:r>
    </w:p>
    <w:p w14:paraId="6B22B938" w14:textId="61350C96" w:rsidR="00B97F11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Kápolnásnyék Község </w:t>
      </w:r>
      <w:r w:rsidR="001A3232" w:rsidRPr="000B35C4">
        <w:rPr>
          <w:rFonts w:ascii="Times New Roman" w:hAnsi="Times New Roman"/>
          <w:sz w:val="24"/>
          <w:szCs w:val="24"/>
        </w:rPr>
        <w:t xml:space="preserve">Önkormányzat </w:t>
      </w:r>
      <w:r w:rsidRPr="000B35C4">
        <w:rPr>
          <w:rFonts w:ascii="Times New Roman" w:hAnsi="Times New Roman"/>
          <w:sz w:val="24"/>
          <w:szCs w:val="24"/>
        </w:rPr>
        <w:t>Polgármester</w:t>
      </w:r>
      <w:r w:rsidR="001A3232" w:rsidRPr="000B35C4">
        <w:rPr>
          <w:rFonts w:ascii="Times New Roman" w:hAnsi="Times New Roman"/>
          <w:sz w:val="24"/>
          <w:szCs w:val="24"/>
        </w:rPr>
        <w:t>ének</w:t>
      </w:r>
    </w:p>
    <w:p w14:paraId="4B30C41D" w14:textId="77777777" w:rsidR="000B35C4" w:rsidRPr="000B35C4" w:rsidRDefault="000B35C4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40552AA4" w14:textId="2800E71C" w:rsidR="001830A0" w:rsidRPr="000B35C4" w:rsidRDefault="003333E2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>……/20</w:t>
      </w:r>
      <w:r w:rsidR="00772D6B" w:rsidRPr="000B35C4">
        <w:rPr>
          <w:rFonts w:ascii="Times New Roman" w:hAnsi="Times New Roman"/>
          <w:sz w:val="24"/>
          <w:szCs w:val="24"/>
        </w:rPr>
        <w:t>20</w:t>
      </w:r>
      <w:r w:rsidR="00C17ABD" w:rsidRPr="000B35C4">
        <w:rPr>
          <w:rFonts w:ascii="Times New Roman" w:hAnsi="Times New Roman"/>
          <w:sz w:val="24"/>
          <w:szCs w:val="24"/>
        </w:rPr>
        <w:t>.</w:t>
      </w:r>
      <w:r w:rsidR="001830A0" w:rsidRPr="000B35C4">
        <w:rPr>
          <w:rFonts w:ascii="Times New Roman" w:hAnsi="Times New Roman"/>
          <w:sz w:val="24"/>
          <w:szCs w:val="24"/>
        </w:rPr>
        <w:t xml:space="preserve"> </w:t>
      </w:r>
      <w:r w:rsidR="00C17ABD" w:rsidRPr="000B35C4">
        <w:rPr>
          <w:rFonts w:ascii="Times New Roman" w:hAnsi="Times New Roman"/>
          <w:sz w:val="24"/>
          <w:szCs w:val="24"/>
        </w:rPr>
        <w:t>(</w:t>
      </w:r>
      <w:r w:rsidR="000F49C9" w:rsidRPr="000B35C4">
        <w:rPr>
          <w:rFonts w:ascii="Times New Roman" w:hAnsi="Times New Roman"/>
          <w:sz w:val="24"/>
          <w:szCs w:val="24"/>
        </w:rPr>
        <w:t xml:space="preserve">XI. </w:t>
      </w:r>
      <w:r w:rsidR="000B35C4">
        <w:rPr>
          <w:rFonts w:ascii="Times New Roman" w:hAnsi="Times New Roman"/>
          <w:sz w:val="24"/>
          <w:szCs w:val="24"/>
        </w:rPr>
        <w:t>20</w:t>
      </w:r>
      <w:r w:rsidR="000F49C9" w:rsidRPr="000B35C4">
        <w:rPr>
          <w:rFonts w:ascii="Times New Roman" w:hAnsi="Times New Roman"/>
          <w:sz w:val="24"/>
          <w:szCs w:val="24"/>
        </w:rPr>
        <w:t>.)</w:t>
      </w:r>
    </w:p>
    <w:p w14:paraId="3E70114B" w14:textId="2D2D2A65" w:rsidR="00D916A9" w:rsidRDefault="000B35C4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caps/>
          <w:spacing w:val="20"/>
          <w:sz w:val="24"/>
          <w:szCs w:val="24"/>
        </w:rPr>
      </w:pPr>
      <w:r>
        <w:rPr>
          <w:rFonts w:ascii="Times New Roman" w:hAnsi="Times New Roman"/>
          <w:caps/>
          <w:spacing w:val="20"/>
          <w:sz w:val="24"/>
          <w:szCs w:val="24"/>
        </w:rPr>
        <w:t>határozata</w:t>
      </w:r>
    </w:p>
    <w:p w14:paraId="38C04008" w14:textId="77777777" w:rsidR="000B35C4" w:rsidRPr="000B35C4" w:rsidRDefault="000B35C4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caps/>
          <w:spacing w:val="20"/>
          <w:sz w:val="24"/>
          <w:szCs w:val="24"/>
        </w:rPr>
      </w:pPr>
    </w:p>
    <w:p w14:paraId="373303DB" w14:textId="77777777" w:rsidR="00975978" w:rsidRPr="000B35C4" w:rsidRDefault="00975978" w:rsidP="000B35C4">
      <w:pPr>
        <w:spacing w:after="0" w:line="24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  <w:bookmarkStart w:id="3" w:name="_Hlk25157678"/>
      <w:r w:rsidRPr="000B35C4">
        <w:rPr>
          <w:rFonts w:ascii="Times New Roman" w:hAnsi="Times New Roman"/>
          <w:sz w:val="24"/>
          <w:szCs w:val="24"/>
        </w:rPr>
        <w:t>Döntés környezeti értékelés elkészítésének szükségességéről a településrendezési eszközök módosításával összefüggésben</w:t>
      </w:r>
    </w:p>
    <w:p w14:paraId="517C8C2C" w14:textId="77777777" w:rsidR="005B4F3E" w:rsidRPr="000B35C4" w:rsidRDefault="005B4F3E" w:rsidP="000B35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48AF00E2" w14:textId="77777777" w:rsidR="00473717" w:rsidRDefault="00473717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163F1E3E" w14:textId="60E1921B" w:rsidR="00B97F11" w:rsidRPr="000B35C4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>Kápolnásnyék Község Polgármestere a döntéshozatal körülményei kapcsán az alábbiakat rögzíti.</w:t>
      </w:r>
    </w:p>
    <w:p w14:paraId="0E77DFC5" w14:textId="6F431F66" w:rsidR="00B97F11" w:rsidRPr="000B35C4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>2020.11.04. napjától hatályban van a veszélyhelyzet kihirdetéséről szóló 4</w:t>
      </w:r>
      <w:r w:rsidR="001A3232" w:rsidRPr="000B35C4">
        <w:rPr>
          <w:rFonts w:ascii="Times New Roman" w:hAnsi="Times New Roman"/>
          <w:sz w:val="24"/>
          <w:szCs w:val="24"/>
        </w:rPr>
        <w:t>78</w:t>
      </w:r>
      <w:r w:rsidRPr="000B35C4">
        <w:rPr>
          <w:rFonts w:ascii="Times New Roman" w:hAnsi="Times New Roman"/>
          <w:sz w:val="24"/>
          <w:szCs w:val="24"/>
        </w:rPr>
        <w:t>/2020.(</w:t>
      </w:r>
      <w:r w:rsidR="001A3232" w:rsidRPr="000B35C4">
        <w:rPr>
          <w:rFonts w:ascii="Times New Roman" w:hAnsi="Times New Roman"/>
          <w:sz w:val="24"/>
          <w:szCs w:val="24"/>
        </w:rPr>
        <w:t>X</w:t>
      </w:r>
      <w:r w:rsidRPr="000B35C4">
        <w:rPr>
          <w:rFonts w:ascii="Times New Roman" w:hAnsi="Times New Roman"/>
          <w:sz w:val="24"/>
          <w:szCs w:val="24"/>
        </w:rPr>
        <w:t>I.</w:t>
      </w:r>
      <w:r w:rsidR="001A3232" w:rsidRPr="000B35C4">
        <w:rPr>
          <w:rFonts w:ascii="Times New Roman" w:hAnsi="Times New Roman"/>
          <w:sz w:val="24"/>
          <w:szCs w:val="24"/>
        </w:rPr>
        <w:t>03</w:t>
      </w:r>
      <w:r w:rsidRPr="000B35C4">
        <w:rPr>
          <w:rFonts w:ascii="Times New Roman" w:hAnsi="Times New Roman"/>
          <w:sz w:val="24"/>
          <w:szCs w:val="24"/>
        </w:rPr>
        <w:t>.) Korm. rendelet, melyben a Kormány az élet- és vagyonbiztonságot veszélyeztető tömeges megbetegedést okozó humánjárvány következményeinek elhárítása, a magyar állampolgárok egészségének és életének megóvása érdekében Magyarország egész területére veszélyhelyzetet hirdetett ki.</w:t>
      </w:r>
    </w:p>
    <w:p w14:paraId="27D03CFB" w14:textId="77777777" w:rsidR="00B97F11" w:rsidRPr="000B35C4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>A katasztrófavédelemről és a hozzá kapcsolódó egyes törvények módosításáról szóló 2011. évi CXXVIII. törvény a 46. § (4) bekezdése szerint „Veszélyhelyzetben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érinti.”</w:t>
      </w:r>
    </w:p>
    <w:p w14:paraId="7AC0320C" w14:textId="77777777" w:rsidR="00B97F11" w:rsidRPr="000B35C4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A4CFC25" w14:textId="77777777" w:rsidR="00B97F11" w:rsidRPr="000B35C4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Fentiekre tekintettel Kápolnásnyék Község Polgármestere az alábbi döntést hozza: </w:t>
      </w:r>
    </w:p>
    <w:p w14:paraId="3231FAA7" w14:textId="77777777" w:rsidR="00B97F11" w:rsidRPr="000B35C4" w:rsidRDefault="00B97F11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bookmarkEnd w:id="3"/>
    <w:p w14:paraId="012A67B7" w14:textId="34653898" w:rsidR="00975978" w:rsidRPr="00473717" w:rsidRDefault="00975978" w:rsidP="000B3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Kápolnásnyék Község Önkormányzatának Polgármestere </w:t>
      </w:r>
      <w:r w:rsidR="000B35C4">
        <w:rPr>
          <w:rFonts w:ascii="Times New Roman" w:hAnsi="Times New Roman"/>
          <w:sz w:val="24"/>
          <w:szCs w:val="24"/>
        </w:rPr>
        <w:t xml:space="preserve">a környezetvédelemért felelős szervektől beérkezett véleményének figyelembevételével </w:t>
      </w:r>
      <w:r w:rsidRPr="000B35C4">
        <w:rPr>
          <w:rFonts w:ascii="Times New Roman" w:hAnsi="Times New Roman"/>
          <w:sz w:val="24"/>
          <w:szCs w:val="24"/>
        </w:rPr>
        <w:t xml:space="preserve">megállapítja, hogy a településrendezési eszközök módosításának alátámasztó munkarészeként </w:t>
      </w:r>
      <w:r w:rsidR="000B35C4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az egyes tervek, </w:t>
      </w:r>
      <w:r w:rsidR="000B35C4" w:rsidRPr="00473717">
        <w:rPr>
          <w:rFonts w:ascii="Times New Roman" w:eastAsia="Times New Roman" w:hAnsi="Times New Roman"/>
          <w:sz w:val="24"/>
          <w:szCs w:val="24"/>
          <w:lang w:eastAsia="hu-HU"/>
        </w:rPr>
        <w:t>illetve programok környezeti vizsgálatáról szóló</w:t>
      </w:r>
      <w:r w:rsidR="000B35C4" w:rsidRPr="00473717">
        <w:rPr>
          <w:rFonts w:ascii="Times New Roman" w:hAnsi="Times New Roman"/>
          <w:sz w:val="24"/>
          <w:szCs w:val="24"/>
        </w:rPr>
        <w:t xml:space="preserve"> </w:t>
      </w:r>
      <w:r w:rsidRPr="00473717">
        <w:rPr>
          <w:rFonts w:ascii="Times New Roman" w:hAnsi="Times New Roman"/>
          <w:sz w:val="24"/>
          <w:szCs w:val="24"/>
        </w:rPr>
        <w:t>2/2005. (I.11.) Korm. rendelet szerinti környezeti értékelés elkészítése nem vált szükségessé.</w:t>
      </w:r>
    </w:p>
    <w:p w14:paraId="4CE2BC76" w14:textId="353546A9" w:rsidR="00975978" w:rsidRPr="00473717" w:rsidRDefault="00975978" w:rsidP="000B35C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hu-HU"/>
        </w:rPr>
      </w:pPr>
    </w:p>
    <w:p w14:paraId="736F82B8" w14:textId="4F598E7D" w:rsidR="00473717" w:rsidRPr="00473717" w:rsidRDefault="00473717" w:rsidP="00473717">
      <w:pPr>
        <w:jc w:val="both"/>
        <w:rPr>
          <w:rFonts w:ascii="Times New Roman" w:hAnsi="Times New Roman"/>
          <w:sz w:val="24"/>
          <w:szCs w:val="24"/>
          <w:lang w:eastAsia="hu-HU"/>
        </w:rPr>
      </w:pPr>
      <w:r w:rsidRPr="00473717">
        <w:rPr>
          <w:rFonts w:ascii="Times New Roman" w:hAnsi="Times New Roman"/>
          <w:sz w:val="24"/>
          <w:szCs w:val="24"/>
          <w:lang w:eastAsia="hu-HU"/>
        </w:rPr>
        <w:t>Felkéri a jegyzőt, hogy a határozat végrehajtásához szükséges intézkedéseket tegye meg.</w:t>
      </w:r>
    </w:p>
    <w:p w14:paraId="1EBFCBC5" w14:textId="1EA0522B" w:rsidR="002A4F36" w:rsidRPr="00473717" w:rsidRDefault="002A4F36" w:rsidP="000B3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473717">
        <w:rPr>
          <w:rFonts w:ascii="Times New Roman" w:hAnsi="Times New Roman"/>
          <w:sz w:val="24"/>
          <w:szCs w:val="24"/>
          <w:u w:val="single"/>
          <w:lang w:eastAsia="hu-HU"/>
        </w:rPr>
        <w:t>A határozat végrehajtásáért felelős</w:t>
      </w:r>
      <w:r w:rsidRPr="00473717">
        <w:rPr>
          <w:rFonts w:ascii="Times New Roman" w:hAnsi="Times New Roman"/>
          <w:sz w:val="24"/>
          <w:szCs w:val="24"/>
          <w:lang w:eastAsia="hu-HU"/>
        </w:rPr>
        <w:t xml:space="preserve">: </w:t>
      </w:r>
      <w:proofErr w:type="spellStart"/>
      <w:r w:rsidRPr="00473717">
        <w:rPr>
          <w:rFonts w:ascii="Times New Roman" w:hAnsi="Times New Roman"/>
          <w:sz w:val="24"/>
          <w:szCs w:val="24"/>
        </w:rPr>
        <w:t>Podhorszki</w:t>
      </w:r>
      <w:proofErr w:type="spellEnd"/>
      <w:r w:rsidRPr="00473717">
        <w:rPr>
          <w:rFonts w:ascii="Times New Roman" w:hAnsi="Times New Roman"/>
          <w:sz w:val="24"/>
          <w:szCs w:val="24"/>
        </w:rPr>
        <w:t xml:space="preserve"> István polgármester</w:t>
      </w:r>
      <w:r w:rsidR="00473717" w:rsidRPr="00473717">
        <w:rPr>
          <w:rFonts w:ascii="Times New Roman" w:hAnsi="Times New Roman"/>
          <w:sz w:val="24"/>
          <w:szCs w:val="24"/>
        </w:rPr>
        <w:t xml:space="preserve">, Szabóné </w:t>
      </w:r>
      <w:proofErr w:type="spellStart"/>
      <w:r w:rsidR="00473717" w:rsidRPr="00473717">
        <w:rPr>
          <w:rFonts w:ascii="Times New Roman" w:hAnsi="Times New Roman"/>
          <w:sz w:val="24"/>
          <w:szCs w:val="24"/>
        </w:rPr>
        <w:t>Ánosi</w:t>
      </w:r>
      <w:proofErr w:type="spellEnd"/>
      <w:r w:rsidR="00473717" w:rsidRPr="00473717">
        <w:rPr>
          <w:rFonts w:ascii="Times New Roman" w:hAnsi="Times New Roman"/>
          <w:sz w:val="24"/>
          <w:szCs w:val="24"/>
        </w:rPr>
        <w:t xml:space="preserve"> Ildikó jegyző</w:t>
      </w:r>
    </w:p>
    <w:p w14:paraId="755AB857" w14:textId="57606AFF" w:rsidR="006E7E04" w:rsidRPr="00473717" w:rsidRDefault="002A4F36" w:rsidP="000B3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473717">
        <w:rPr>
          <w:rFonts w:ascii="Times New Roman" w:hAnsi="Times New Roman"/>
          <w:sz w:val="24"/>
          <w:szCs w:val="24"/>
          <w:u w:val="single"/>
          <w:lang w:eastAsia="hu-HU"/>
        </w:rPr>
        <w:t>A határozat végrehajtásának határideje</w:t>
      </w:r>
      <w:r w:rsidRPr="00473717">
        <w:rPr>
          <w:rFonts w:ascii="Times New Roman" w:hAnsi="Times New Roman"/>
          <w:sz w:val="24"/>
          <w:szCs w:val="24"/>
          <w:lang w:eastAsia="hu-HU"/>
        </w:rPr>
        <w:t>: azonnal</w:t>
      </w:r>
      <w:bookmarkEnd w:id="0"/>
      <w:bookmarkEnd w:id="1"/>
      <w:bookmarkEnd w:id="2"/>
    </w:p>
    <w:p w14:paraId="28F5AE33" w14:textId="7428B424" w:rsidR="008B0872" w:rsidRPr="00EE4A6C" w:rsidRDefault="008B0872" w:rsidP="008B087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</w:p>
    <w:p w14:paraId="68BCB64B" w14:textId="0546C0C1" w:rsidR="001C59DC" w:rsidRDefault="001C59DC" w:rsidP="00616DF2">
      <w:pPr>
        <w:jc w:val="center"/>
        <w:rPr>
          <w:rFonts w:ascii="Times New Roman" w:hAnsi="Times New Roman"/>
          <w:sz w:val="24"/>
          <w:szCs w:val="24"/>
        </w:rPr>
      </w:pPr>
    </w:p>
    <w:p w14:paraId="4CF9B802" w14:textId="77777777" w:rsidR="003F1639" w:rsidRPr="0049604E" w:rsidRDefault="003F1639" w:rsidP="00DA27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  <w:lang w:eastAsia="hu-HU"/>
        </w:rPr>
      </w:pPr>
      <w:r w:rsidRPr="0049604E">
        <w:rPr>
          <w:rFonts w:ascii="Times New Roman" w:hAnsi="Times New Roman"/>
          <w:sz w:val="24"/>
          <w:szCs w:val="24"/>
        </w:rPr>
        <w:t>Kápolnásnyék Község Önkormányzat Képviselő-testületének hatáskörében eljáró</w:t>
      </w:r>
    </w:p>
    <w:p w14:paraId="5DF91CD4" w14:textId="4170ED76" w:rsidR="00DA2778" w:rsidRDefault="003F1639" w:rsidP="00DA27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49604E">
        <w:rPr>
          <w:rFonts w:ascii="Times New Roman" w:hAnsi="Times New Roman"/>
          <w:sz w:val="24"/>
          <w:szCs w:val="24"/>
        </w:rPr>
        <w:t>Kápolnásnyék Község Önkormányzat Polgármesterének</w:t>
      </w:r>
      <w:r w:rsidRPr="0049604E">
        <w:rPr>
          <w:rFonts w:ascii="Times New Roman" w:hAnsi="Times New Roman"/>
          <w:sz w:val="24"/>
          <w:szCs w:val="24"/>
        </w:rPr>
        <w:br/>
        <w:t>…/2020.(</w:t>
      </w:r>
      <w:r w:rsidR="002D2A80">
        <w:rPr>
          <w:rFonts w:ascii="Times New Roman" w:hAnsi="Times New Roman"/>
          <w:sz w:val="24"/>
          <w:szCs w:val="24"/>
        </w:rPr>
        <w:t>XI.20.</w:t>
      </w:r>
      <w:r w:rsidRPr="0049604E">
        <w:rPr>
          <w:rFonts w:ascii="Times New Roman" w:hAnsi="Times New Roman"/>
          <w:sz w:val="24"/>
          <w:szCs w:val="24"/>
        </w:rPr>
        <w:t xml:space="preserve">) </w:t>
      </w:r>
    </w:p>
    <w:p w14:paraId="096DB82B" w14:textId="42CA17A0" w:rsidR="00DA2778" w:rsidRDefault="003F1639" w:rsidP="00DA277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49604E">
        <w:rPr>
          <w:rFonts w:ascii="Times New Roman" w:hAnsi="Times New Roman"/>
          <w:sz w:val="24"/>
          <w:szCs w:val="24"/>
        </w:rPr>
        <w:t>határozata</w:t>
      </w:r>
    </w:p>
    <w:p w14:paraId="2314F92C" w14:textId="0FC8122B" w:rsidR="003F1639" w:rsidRPr="0049604E" w:rsidRDefault="003F1639" w:rsidP="00DA27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49604E">
        <w:rPr>
          <w:rFonts w:ascii="Times New Roman" w:hAnsi="Times New Roman"/>
          <w:sz w:val="24"/>
          <w:szCs w:val="24"/>
        </w:rPr>
        <w:br/>
        <w:t xml:space="preserve">Kápolnásnyék község településszerkezeti tervéről szóló </w:t>
      </w:r>
      <w:r w:rsidRPr="0049604E">
        <w:rPr>
          <w:rFonts w:ascii="Times New Roman" w:hAnsi="Times New Roman"/>
          <w:sz w:val="24"/>
          <w:szCs w:val="24"/>
        </w:rPr>
        <w:br/>
        <w:t>137/2018. (XI.19.) számú határozat módosításáról</w:t>
      </w:r>
    </w:p>
    <w:p w14:paraId="76A7DBA8" w14:textId="77777777" w:rsidR="003F1639" w:rsidRPr="0049604E" w:rsidRDefault="003F1639" w:rsidP="003F1639">
      <w:pPr>
        <w:tabs>
          <w:tab w:val="center" w:pos="6532"/>
        </w:tabs>
        <w:spacing w:after="120"/>
        <w:ind w:right="-2"/>
        <w:jc w:val="both"/>
        <w:rPr>
          <w:rFonts w:ascii="Times New Roman" w:hAnsi="Times New Roman"/>
          <w:bCs/>
          <w:sz w:val="24"/>
          <w:szCs w:val="24"/>
        </w:rPr>
      </w:pPr>
    </w:p>
    <w:p w14:paraId="20A2B199" w14:textId="05171E00" w:rsidR="003F1639" w:rsidRPr="0049604E" w:rsidRDefault="003F1639" w:rsidP="003F1639">
      <w:pPr>
        <w:tabs>
          <w:tab w:val="center" w:pos="6532"/>
        </w:tabs>
        <w:spacing w:after="120"/>
        <w:ind w:right="-2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9604E">
        <w:rPr>
          <w:rFonts w:ascii="Times New Roman" w:eastAsia="Times New Roman" w:hAnsi="Times New Roman"/>
          <w:bCs/>
          <w:sz w:val="24"/>
          <w:szCs w:val="24"/>
        </w:rPr>
        <w:t xml:space="preserve">Kápolnásnyék </w:t>
      </w:r>
      <w:r w:rsidR="00244FC3">
        <w:rPr>
          <w:rFonts w:ascii="Times New Roman" w:eastAsia="Times New Roman" w:hAnsi="Times New Roman"/>
          <w:bCs/>
          <w:sz w:val="24"/>
          <w:szCs w:val="24"/>
        </w:rPr>
        <w:t>K</w:t>
      </w:r>
      <w:r w:rsidRPr="0049604E">
        <w:rPr>
          <w:rFonts w:ascii="Times New Roman" w:eastAsia="Times New Roman" w:hAnsi="Times New Roman"/>
          <w:bCs/>
          <w:sz w:val="24"/>
          <w:szCs w:val="24"/>
        </w:rPr>
        <w:t xml:space="preserve">özség Önkormányzat Polgármestere a veszélyhelyzet kihirdetéséről szóló 478/2020.(XI.03.) Korm. rendelet, </w:t>
      </w:r>
      <w:r w:rsidR="00AC6284">
        <w:rPr>
          <w:rFonts w:ascii="Times New Roman" w:eastAsia="Times New Roman" w:hAnsi="Times New Roman"/>
          <w:bCs/>
          <w:sz w:val="24"/>
          <w:szCs w:val="24"/>
        </w:rPr>
        <w:t>és a</w:t>
      </w:r>
      <w:r w:rsidR="00AC6284">
        <w:rPr>
          <w:rFonts w:ascii="Times New Roman" w:hAnsi="Times New Roman"/>
          <w:sz w:val="24"/>
          <w:szCs w:val="24"/>
        </w:rPr>
        <w:t xml:space="preserve"> katasztrófavédelemről és a hozzá kapcsolódó egyes törvények módosításáról szóló 2011. évi CXXVIII. törvény a 46. § (4) bekezdése</w:t>
      </w:r>
      <w:r w:rsidR="00AC6284">
        <w:rPr>
          <w:rFonts w:ascii="Times New Roman" w:hAnsi="Times New Roman"/>
          <w:sz w:val="24"/>
          <w:szCs w:val="24"/>
        </w:rPr>
        <w:t xml:space="preserve">, </w:t>
      </w:r>
      <w:r w:rsidRPr="0049604E">
        <w:rPr>
          <w:rFonts w:ascii="Times New Roman" w:eastAsia="Times New Roman" w:hAnsi="Times New Roman"/>
          <w:bCs/>
          <w:sz w:val="24"/>
          <w:szCs w:val="24"/>
        </w:rPr>
        <w:t>valamint az épített környezet alakításáról és védelméről szóló 1997. évi LXXVIII. törvény 6.§ (1) bekezdés alapján az alábbi döntést hozza:</w:t>
      </w:r>
    </w:p>
    <w:p w14:paraId="1C83EDE9" w14:textId="26A46A9E" w:rsidR="003F1639" w:rsidRPr="0049604E" w:rsidRDefault="003F1639" w:rsidP="003F1639">
      <w:pPr>
        <w:numPr>
          <w:ilvl w:val="0"/>
          <w:numId w:val="34"/>
        </w:numPr>
        <w:spacing w:after="12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9604E">
        <w:rPr>
          <w:rFonts w:ascii="Times New Roman" w:eastAsia="Times New Roman" w:hAnsi="Times New Roman"/>
          <w:sz w:val="24"/>
          <w:szCs w:val="24"/>
        </w:rPr>
        <w:t xml:space="preserve">Kápolnásnyék </w:t>
      </w:r>
      <w:r w:rsidR="002D2A80">
        <w:rPr>
          <w:rFonts w:ascii="Times New Roman" w:eastAsia="Times New Roman" w:hAnsi="Times New Roman"/>
          <w:sz w:val="24"/>
          <w:szCs w:val="24"/>
        </w:rPr>
        <w:t>K</w:t>
      </w:r>
      <w:r w:rsidRPr="0049604E">
        <w:rPr>
          <w:rFonts w:ascii="Times New Roman" w:eastAsia="Times New Roman" w:hAnsi="Times New Roman"/>
          <w:sz w:val="24"/>
          <w:szCs w:val="24"/>
        </w:rPr>
        <w:t>özség</w:t>
      </w:r>
      <w:r w:rsidRPr="0049604E">
        <w:rPr>
          <w:rFonts w:ascii="Times New Roman" w:eastAsia="Times New Roman" w:hAnsi="Times New Roman"/>
          <w:bCs/>
          <w:sz w:val="24"/>
          <w:szCs w:val="24"/>
        </w:rPr>
        <w:t xml:space="preserve"> Önkormányzat </w:t>
      </w:r>
      <w:r w:rsidR="002D2A80">
        <w:rPr>
          <w:rFonts w:ascii="Times New Roman" w:eastAsia="Times New Roman" w:hAnsi="Times New Roman"/>
          <w:bCs/>
          <w:sz w:val="24"/>
          <w:szCs w:val="24"/>
        </w:rPr>
        <w:t>K</w:t>
      </w:r>
      <w:r w:rsidRPr="0049604E">
        <w:rPr>
          <w:rFonts w:ascii="Times New Roman" w:eastAsia="Times New Roman" w:hAnsi="Times New Roman"/>
          <w:bCs/>
          <w:sz w:val="24"/>
          <w:szCs w:val="24"/>
        </w:rPr>
        <w:t xml:space="preserve">épviselő-testülete a </w:t>
      </w:r>
      <w:r w:rsidRPr="0049604E">
        <w:rPr>
          <w:rFonts w:ascii="Times New Roman" w:hAnsi="Times New Roman"/>
          <w:sz w:val="24"/>
          <w:szCs w:val="24"/>
        </w:rPr>
        <w:t xml:space="preserve">137/2018. (XI.19.) </w:t>
      </w:r>
      <w:r w:rsidRPr="0049604E">
        <w:rPr>
          <w:rFonts w:ascii="Times New Roman" w:eastAsia="Times New Roman" w:hAnsi="Times New Roman"/>
          <w:bCs/>
          <w:sz w:val="24"/>
          <w:szCs w:val="24"/>
        </w:rPr>
        <w:t>számú határozattal jóváhagyott településszerkezeti tervet módosítja.</w:t>
      </w:r>
    </w:p>
    <w:p w14:paraId="0C4AC762" w14:textId="77777777" w:rsidR="003F1639" w:rsidRPr="0049604E" w:rsidRDefault="003F1639" w:rsidP="003F1639">
      <w:pPr>
        <w:numPr>
          <w:ilvl w:val="0"/>
          <w:numId w:val="34"/>
        </w:numPr>
        <w:spacing w:after="12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9604E">
        <w:rPr>
          <w:rFonts w:ascii="Times New Roman" w:eastAsia="Times New Roman" w:hAnsi="Times New Roman"/>
          <w:bCs/>
          <w:sz w:val="24"/>
          <w:szCs w:val="24"/>
        </w:rPr>
        <w:t>A Településszerkezeti Terv Leírását jelen határozat 1. melléklete szerinti TSZT-M tervlapon lehatárolt területre vonatkozóan módosítja az alábbiak szerint:</w:t>
      </w:r>
    </w:p>
    <w:p w14:paraId="2BCFB5DF" w14:textId="77777777" w:rsidR="003F1639" w:rsidRPr="0049604E" w:rsidRDefault="003F1639" w:rsidP="003F1639">
      <w:pPr>
        <w:pStyle w:val="Listaszerbekezds"/>
        <w:numPr>
          <w:ilvl w:val="0"/>
          <w:numId w:val="35"/>
        </w:numPr>
        <w:spacing w:after="120" w:line="276" w:lineRule="auto"/>
        <w:contextualSpacing/>
        <w:jc w:val="both"/>
        <w:rPr>
          <w:rFonts w:eastAsia="Calibri"/>
          <w:bCs/>
        </w:rPr>
      </w:pPr>
      <w:r w:rsidRPr="0049604E">
        <w:rPr>
          <w:bCs/>
        </w:rPr>
        <w:t>különleges beépítésre nem szánt temető terület kijelölése a Vörösmarty utca déli végétől nyugatra.</w:t>
      </w:r>
    </w:p>
    <w:p w14:paraId="5A80F97C" w14:textId="77777777" w:rsidR="003F1639" w:rsidRPr="0049604E" w:rsidRDefault="003F1639" w:rsidP="003F1639">
      <w:pPr>
        <w:pStyle w:val="Listaszerbekezds"/>
        <w:numPr>
          <w:ilvl w:val="0"/>
          <w:numId w:val="34"/>
        </w:numPr>
        <w:spacing w:after="200" w:line="276" w:lineRule="auto"/>
        <w:ind w:left="284" w:hanging="284"/>
        <w:contextualSpacing/>
        <w:jc w:val="both"/>
        <w:rPr>
          <w:bCs/>
        </w:rPr>
      </w:pPr>
      <w:r w:rsidRPr="0049604E">
        <w:rPr>
          <w:bCs/>
        </w:rPr>
        <w:t>A Településszerkezeti Terv 6. melléklete szerinti szerkezeti tervlap hatályát veszti, helyébe jelen határozat 1. melléklete szerinti szerkezeti tervlap (TSZT) lép.</w:t>
      </w:r>
    </w:p>
    <w:p w14:paraId="20F00335" w14:textId="77777777" w:rsidR="003F1639" w:rsidRPr="0049604E" w:rsidRDefault="003F1639" w:rsidP="003F1639">
      <w:pPr>
        <w:numPr>
          <w:ilvl w:val="0"/>
          <w:numId w:val="34"/>
        </w:numPr>
        <w:spacing w:after="12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49604E">
        <w:rPr>
          <w:rFonts w:ascii="Times New Roman" w:eastAsia="Times New Roman" w:hAnsi="Times New Roman"/>
          <w:bCs/>
          <w:sz w:val="24"/>
          <w:szCs w:val="24"/>
        </w:rPr>
        <w:t xml:space="preserve">Jelen módosítás során Kápolnásnyék területfelhasználása az alábbiak szerint változik: </w:t>
      </w:r>
    </w:p>
    <w:tbl>
      <w:tblPr>
        <w:tblW w:w="7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4"/>
        <w:gridCol w:w="3327"/>
        <w:gridCol w:w="1499"/>
      </w:tblGrid>
      <w:tr w:rsidR="003F1639" w14:paraId="3F99FBCA" w14:textId="77777777" w:rsidTr="003F1639">
        <w:trPr>
          <w:trHeight w:val="323"/>
          <w:jc w:val="center"/>
        </w:trPr>
        <w:tc>
          <w:tcPr>
            <w:tcW w:w="6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B7D714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Területfelhasználás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1C2F767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Terület (ha)</w:t>
            </w:r>
          </w:p>
        </w:tc>
      </w:tr>
      <w:tr w:rsidR="003F1639" w14:paraId="710945E2" w14:textId="77777777" w:rsidTr="003F1639">
        <w:trPr>
          <w:trHeight w:val="322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15D5844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meglévő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50FE10D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tervezett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979FB" w14:textId="77777777" w:rsidR="003F1639" w:rsidRDefault="003F1639">
            <w:pPr>
              <w:rPr>
                <w:rFonts w:ascii="Trebuchet MS" w:eastAsia="Times New Roman" w:hAnsi="Trebuchet MS"/>
                <w:b/>
                <w:bCs/>
                <w:sz w:val="20"/>
                <w:szCs w:val="20"/>
              </w:rPr>
            </w:pPr>
          </w:p>
        </w:tc>
      </w:tr>
      <w:tr w:rsidR="003F1639" w14:paraId="13003D96" w14:textId="77777777" w:rsidTr="003F1639">
        <w:trPr>
          <w:trHeight w:val="529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D5AF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 w:cs="Calibri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</w:rPr>
              <w:t>Ev</w:t>
            </w:r>
            <w:proofErr w:type="spellEnd"/>
          </w:p>
          <w:p w14:paraId="7F74414F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Védelmi erdőterület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A7062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Cs/>
                <w:sz w:val="20"/>
                <w:szCs w:val="20"/>
              </w:rPr>
              <w:t>Kb-T</w:t>
            </w:r>
            <w:proofErr w:type="spellEnd"/>
          </w:p>
          <w:p w14:paraId="07B61CAC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Különleges beépítésre nem szánt temető terület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A762" w14:textId="77777777" w:rsidR="003F1639" w:rsidRDefault="003F1639">
            <w:pPr>
              <w:spacing w:before="60" w:after="60"/>
              <w:ind w:right="-2"/>
              <w:jc w:val="center"/>
              <w:rPr>
                <w:rFonts w:eastAsia="Times New Roman"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1,45</w:t>
            </w:r>
          </w:p>
        </w:tc>
      </w:tr>
    </w:tbl>
    <w:p w14:paraId="0B475506" w14:textId="77777777" w:rsidR="003F1639" w:rsidRPr="00244FC3" w:rsidRDefault="003F1639" w:rsidP="003F1639">
      <w:pPr>
        <w:numPr>
          <w:ilvl w:val="0"/>
          <w:numId w:val="34"/>
        </w:numPr>
        <w:spacing w:before="120" w:after="120" w:line="240" w:lineRule="auto"/>
        <w:ind w:left="284" w:hanging="295"/>
        <w:jc w:val="both"/>
        <w:rPr>
          <w:rFonts w:ascii="Times New Roman" w:eastAsia="Batang" w:hAnsi="Times New Roman"/>
          <w:bCs/>
          <w:sz w:val="24"/>
          <w:szCs w:val="24"/>
        </w:rPr>
      </w:pPr>
      <w:r w:rsidRPr="00244FC3">
        <w:rPr>
          <w:rFonts w:ascii="Times New Roman" w:hAnsi="Times New Roman"/>
          <w:bCs/>
          <w:sz w:val="24"/>
          <w:szCs w:val="24"/>
        </w:rPr>
        <w:t>A módosítás során a Településszerkezeti Terv 3. melléklete szerinti területi mérleg az alábbiak szerint változik: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567"/>
        <w:gridCol w:w="617"/>
        <w:gridCol w:w="437"/>
        <w:gridCol w:w="646"/>
        <w:gridCol w:w="429"/>
        <w:gridCol w:w="2477"/>
        <w:gridCol w:w="2961"/>
      </w:tblGrid>
      <w:tr w:rsidR="003F1639" w14:paraId="63EE2C6F" w14:textId="77777777" w:rsidTr="003F1639">
        <w:trPr>
          <w:trHeight w:val="70"/>
          <w:jc w:val="center"/>
        </w:trPr>
        <w:tc>
          <w:tcPr>
            <w:tcW w:w="97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hideMark/>
          </w:tcPr>
          <w:p w14:paraId="4A957D21" w14:textId="77777777" w:rsidR="003F1639" w:rsidRDefault="003F1639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TERÜLETI MÉRLEG – A JELEN TSZT SZERINT </w:t>
            </w:r>
          </w:p>
        </w:tc>
      </w:tr>
      <w:tr w:rsidR="003F1639" w14:paraId="02153F86" w14:textId="77777777" w:rsidTr="003F1639">
        <w:trPr>
          <w:jc w:val="center"/>
        </w:trPr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32B892C" w14:textId="77777777" w:rsidR="003F1639" w:rsidRDefault="003F1639">
            <w:pPr>
              <w:rPr>
                <w:rFonts w:cs="Arial"/>
                <w:b/>
                <w:spacing w:val="-4"/>
                <w:sz w:val="18"/>
                <w:szCs w:val="18"/>
              </w:rPr>
            </w:pPr>
            <w:r>
              <w:rPr>
                <w:rFonts w:cs="Arial"/>
                <w:b/>
                <w:spacing w:val="-4"/>
                <w:sz w:val="18"/>
                <w:szCs w:val="18"/>
              </w:rPr>
              <w:t>Területfelhasználási egység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83A3792" w14:textId="77777777" w:rsidR="003F1639" w:rsidRDefault="003F1639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ha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C72CD07" w14:textId="77777777" w:rsidR="003F1639" w:rsidRDefault="003F1639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[%]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B308274" w14:textId="77777777" w:rsidR="003F1639" w:rsidRDefault="003F1639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Kápolnásnyék közigazgatási területe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F0947D2" w14:textId="77777777" w:rsidR="003F1639" w:rsidRDefault="003F1639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4150 ha</w:t>
            </w:r>
          </w:p>
        </w:tc>
      </w:tr>
      <w:tr w:rsidR="003F1639" w14:paraId="575F794F" w14:textId="77777777" w:rsidTr="003F1639">
        <w:trPr>
          <w:jc w:val="center"/>
        </w:trPr>
        <w:tc>
          <w:tcPr>
            <w:tcW w:w="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432B14E" w14:textId="77777777" w:rsidR="003F1639" w:rsidRDefault="003F1639">
            <w:pPr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Beépítésre szánt terület</w:t>
            </w:r>
          </w:p>
        </w:tc>
        <w:tc>
          <w:tcPr>
            <w:tcW w:w="54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A49A" w14:textId="7093D64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0D5690B2" wp14:editId="26B10830">
                  <wp:extent cx="3305175" cy="421005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639" w14:paraId="577E61F8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DA05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Kisvárosias lakóterület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A9C1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Lk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38E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5,83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84C5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0,14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39FD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0C6783EA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156BD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Kertvárosias lakóterület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95CDD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Lke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C59B5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147,39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A6347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3,66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4B46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3D4F28FB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666B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Falusias lakóterület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22D5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Lf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514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100,00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A2B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2,49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796C0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385CB378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E7D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Településköz-pont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322D0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Vt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665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32,39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1811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0,81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F794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0B2A3A0E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DE01A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Intézményi terület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39A9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Vi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D7AA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4,61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19BB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0,11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277A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50E01A45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1F08B" w14:textId="77777777" w:rsidR="003F1639" w:rsidRDefault="003F1639">
            <w:pPr>
              <w:rPr>
                <w:rFonts w:cs="Arial"/>
                <w:spacing w:val="-16"/>
                <w:sz w:val="18"/>
                <w:szCs w:val="18"/>
              </w:rPr>
            </w:pPr>
            <w:r>
              <w:rPr>
                <w:rFonts w:cs="Arial"/>
                <w:spacing w:val="-16"/>
                <w:sz w:val="18"/>
                <w:szCs w:val="18"/>
              </w:rPr>
              <w:t>Kereskedelmi, szolgáltató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ECF2" w14:textId="77777777" w:rsidR="003F1639" w:rsidRDefault="003F1639">
            <w:pPr>
              <w:rPr>
                <w:rFonts w:cs="Arial"/>
                <w:spacing w:val="-16"/>
                <w:sz w:val="18"/>
                <w:szCs w:val="18"/>
              </w:rPr>
            </w:pPr>
            <w:proofErr w:type="spellStart"/>
            <w:r>
              <w:rPr>
                <w:rFonts w:cs="Arial"/>
                <w:spacing w:val="-16"/>
                <w:sz w:val="18"/>
                <w:szCs w:val="18"/>
              </w:rPr>
              <w:t>Gksz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FE1D8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141,12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04D2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3,51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AE99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62EB8342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981E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Üdülőházas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829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Üü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2CC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1,00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C8CE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0,02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80F8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05A66EB7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5AAA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Különleges terület sportterület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DD83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K-</w:t>
            </w:r>
            <w:proofErr w:type="spellStart"/>
            <w:r>
              <w:rPr>
                <w:rFonts w:cs="Arial"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7B57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0,92</w:t>
            </w:r>
          </w:p>
        </w:tc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68A923" w14:textId="77777777" w:rsidR="003F1639" w:rsidRDefault="003F1639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29,37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6B92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0,02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84A14C" w14:textId="77777777" w:rsidR="003F1639" w:rsidRDefault="003F1639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0,73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CB19C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778A66BA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20911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Különleges terület rekreációs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BFEB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K-</w:t>
            </w:r>
            <w:proofErr w:type="spellStart"/>
            <w:r>
              <w:rPr>
                <w:rFonts w:cs="Arial"/>
                <w:sz w:val="16"/>
                <w:szCs w:val="16"/>
              </w:rPr>
              <w:t>Rek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9860C" w14:textId="77777777" w:rsidR="003F1639" w:rsidRDefault="003F1639">
            <w:pPr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20,38</w:t>
            </w: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2E83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D1B41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0,51</w:t>
            </w: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B40EA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6229A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5D67FC7E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3E648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Különleges terület temető területe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6239C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K-T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EE2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1,65</w:t>
            </w: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A615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46A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0,04</w:t>
            </w: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3209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F540B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23EE08BB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E4716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Különleges terület mezőgazdasági üzemi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049D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K-</w:t>
            </w:r>
            <w:proofErr w:type="spellStart"/>
            <w:r>
              <w:rPr>
                <w:rFonts w:cs="Arial"/>
                <w:sz w:val="16"/>
                <w:szCs w:val="16"/>
              </w:rPr>
              <w:t>Mü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FCAFB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6,42</w:t>
            </w: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AF81F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D772E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0,16</w:t>
            </w: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0936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2CDE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31E627FD" w14:textId="77777777" w:rsidTr="003F1639">
        <w:trPr>
          <w:jc w:val="center"/>
        </w:trPr>
        <w:tc>
          <w:tcPr>
            <w:tcW w:w="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DD1BDBB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Beépítésre nem szánt terület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99EE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052471F3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D75F" w14:textId="77777777" w:rsidR="003F1639" w:rsidRDefault="003F1639">
            <w:pPr>
              <w:rPr>
                <w:rFonts w:cs="Arial"/>
                <w:spacing w:val="-8"/>
                <w:sz w:val="18"/>
                <w:szCs w:val="18"/>
              </w:rPr>
            </w:pPr>
            <w:r>
              <w:rPr>
                <w:rFonts w:cs="Arial"/>
                <w:spacing w:val="-8"/>
                <w:sz w:val="18"/>
                <w:szCs w:val="18"/>
              </w:rPr>
              <w:t>Közúti közlekedési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35C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KöU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AB3BC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54,60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2617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1,36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FE52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4CDE39EE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28CE" w14:textId="77777777" w:rsidR="003F1639" w:rsidRDefault="003F1639">
            <w:pPr>
              <w:rPr>
                <w:rFonts w:cs="Arial"/>
                <w:spacing w:val="-8"/>
                <w:sz w:val="18"/>
                <w:szCs w:val="18"/>
              </w:rPr>
            </w:pPr>
            <w:r>
              <w:rPr>
                <w:rFonts w:cs="Arial"/>
                <w:spacing w:val="-8"/>
                <w:sz w:val="18"/>
                <w:szCs w:val="18"/>
              </w:rPr>
              <w:t>Kötöttpályás közlekedési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E4327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KöK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DA40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25,02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BB418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0,62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8FDD1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58D0DEFA" w14:textId="77777777" w:rsidTr="003F1639">
        <w:trPr>
          <w:trHeight w:val="380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34C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Közműterület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39868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KöM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91E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0,93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BB5E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0,02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976C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01E4B39A" w14:textId="77777777" w:rsidTr="003F1639">
        <w:trPr>
          <w:trHeight w:val="380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075E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Zöldterület-közkert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863B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Zkk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3A2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4,46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F21E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0,11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48F6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266838C7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D132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Védelmi erdőterület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83220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Ev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7C0A1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54,20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5B38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1,35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65F6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3CCC69EF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6FCCC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Közjóléti erdőterület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C1B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Ek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FD49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1,82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28D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0,05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A188B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7580EE0E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BCB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Általános mezőgazdasági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C3F27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Má</w:t>
            </w:r>
            <w:proofErr w:type="spellEnd"/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750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3238,40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D69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80,51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6622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44B787DB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988C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Kertes mezőgazdasági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C6CF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Mk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B390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114,88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07646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2,86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48E6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3AC43ACF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3B067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Vízgazdálkodási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4312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0F9B5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11,64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6B72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0,29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D452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52C601D8" w14:textId="77777777" w:rsidTr="003F1639">
        <w:trPr>
          <w:trHeight w:val="629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FC21" w14:textId="77777777" w:rsidR="003F1639" w:rsidRDefault="003F1639">
            <w:pPr>
              <w:rPr>
                <w:rFonts w:cs="Arial"/>
                <w:spacing w:val="-20"/>
                <w:sz w:val="18"/>
                <w:szCs w:val="18"/>
              </w:rPr>
            </w:pPr>
            <w:r>
              <w:rPr>
                <w:rFonts w:cs="Arial"/>
                <w:spacing w:val="-20"/>
                <w:sz w:val="18"/>
                <w:szCs w:val="18"/>
              </w:rPr>
              <w:t>Különleges, beépítésre nem szánt terület – sportterület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4B2A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Kb-Sp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1678C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4,96</w:t>
            </w:r>
          </w:p>
        </w:tc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2E1ECF" w14:textId="77777777" w:rsidR="003F1639" w:rsidRDefault="003F1639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53,23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0A07A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0,12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8F9216B" w14:textId="77777777" w:rsidR="003F1639" w:rsidRDefault="003F1639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1,32</w:t>
            </w: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3C915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08E9FEC1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A5CC" w14:textId="77777777" w:rsidR="003F1639" w:rsidRDefault="003F1639">
            <w:pPr>
              <w:rPr>
                <w:rFonts w:cs="Arial"/>
                <w:spacing w:val="-20"/>
                <w:sz w:val="18"/>
                <w:szCs w:val="18"/>
              </w:rPr>
            </w:pPr>
            <w:r>
              <w:rPr>
                <w:rFonts w:cs="Arial"/>
                <w:spacing w:val="-20"/>
                <w:sz w:val="18"/>
                <w:szCs w:val="18"/>
              </w:rPr>
              <w:t xml:space="preserve">Különleges, beépítésre nem szánt terület - nagy </w:t>
            </w:r>
            <w:r>
              <w:rPr>
                <w:rFonts w:cs="Arial"/>
                <w:spacing w:val="-20"/>
                <w:sz w:val="18"/>
                <w:szCs w:val="18"/>
              </w:rPr>
              <w:lastRenderedPageBreak/>
              <w:t>zöldfelületi arányú közösségi célú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22CEC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lastRenderedPageBreak/>
              <w:t>Kb</w:t>
            </w:r>
            <w:proofErr w:type="spellEnd"/>
            <w:r>
              <w:rPr>
                <w:rFonts w:cs="Arial"/>
                <w:sz w:val="18"/>
                <w:szCs w:val="18"/>
              </w:rPr>
              <w:t>-Z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1ADA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0,99</w:t>
            </w: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CCAC1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B1261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0,02</w:t>
            </w: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C98F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393E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7E381A28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F614" w14:textId="77777777" w:rsidR="003F1639" w:rsidRDefault="003F1639">
            <w:pPr>
              <w:rPr>
                <w:rFonts w:cs="Arial"/>
                <w:spacing w:val="-20"/>
                <w:sz w:val="18"/>
                <w:szCs w:val="18"/>
              </w:rPr>
            </w:pPr>
            <w:r>
              <w:rPr>
                <w:rFonts w:cs="Arial"/>
                <w:spacing w:val="-20"/>
                <w:sz w:val="18"/>
                <w:szCs w:val="18"/>
              </w:rPr>
              <w:t>Különleges, beépítésre nem szánt terület – rekreációs terület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30713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Kb-Rek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34B62" w14:textId="77777777" w:rsidR="003F1639" w:rsidRDefault="003F16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45,83</w:t>
            </w: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9C3D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7507" w14:textId="77777777" w:rsidR="003F1639" w:rsidRDefault="003F1639">
            <w:pPr>
              <w:rPr>
                <w:color w:val="00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1,14</w:t>
            </w: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661A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E078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F1639" w14:paraId="1323C949" w14:textId="77777777" w:rsidTr="003F1639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06412" w14:textId="77777777" w:rsidR="003F1639" w:rsidRDefault="003F1639">
            <w:pPr>
              <w:rPr>
                <w:rFonts w:cs="Arial"/>
                <w:spacing w:val="-20"/>
                <w:sz w:val="18"/>
                <w:szCs w:val="18"/>
              </w:rPr>
            </w:pPr>
            <w:r>
              <w:rPr>
                <w:rFonts w:cs="Arial"/>
                <w:spacing w:val="-20"/>
                <w:sz w:val="18"/>
                <w:szCs w:val="18"/>
              </w:rPr>
              <w:t>Különleges, beépítésre nem szánt terület – temető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BE3FA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Kb-T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B4B4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1,45</w:t>
            </w: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230CA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66F3B" w14:textId="77777777" w:rsidR="003F1639" w:rsidRDefault="003F16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0,04</w:t>
            </w: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5E699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7650" w14:textId="77777777" w:rsidR="003F1639" w:rsidRDefault="003F1639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5EEDB069" w14:textId="77777777" w:rsidR="003F1639" w:rsidRPr="00244FC3" w:rsidRDefault="003F1639" w:rsidP="003F1639">
      <w:pPr>
        <w:numPr>
          <w:ilvl w:val="0"/>
          <w:numId w:val="34"/>
        </w:numPr>
        <w:spacing w:before="120" w:after="240" w:line="240" w:lineRule="auto"/>
        <w:ind w:left="284" w:right="-2" w:hanging="29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244FC3">
        <w:rPr>
          <w:rFonts w:ascii="Times New Roman" w:eastAsia="Times New Roman" w:hAnsi="Times New Roman"/>
          <w:bCs/>
          <w:sz w:val="24"/>
          <w:szCs w:val="24"/>
        </w:rPr>
        <w:t>A módosítás során a Településszerkezeti Terv 5. melléklete szerinti biológiai aktivitásérték a következő módon változik:</w:t>
      </w:r>
    </w:p>
    <w:tbl>
      <w:tblPr>
        <w:tblpPr w:leftFromText="141" w:rightFromText="141" w:vertAnchor="text" w:tblpXSpec="center" w:tblpY="1"/>
        <w:tblOverlap w:val="never"/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1418"/>
        <w:gridCol w:w="2126"/>
        <w:gridCol w:w="1416"/>
        <w:gridCol w:w="995"/>
        <w:gridCol w:w="1261"/>
      </w:tblGrid>
      <w:tr w:rsidR="003F1639" w14:paraId="58259AB6" w14:textId="77777777" w:rsidTr="003F1639">
        <w:trPr>
          <w:trHeight w:val="6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F95A381" w14:textId="77777777" w:rsidR="003F1639" w:rsidRDefault="003F1639">
            <w:pPr>
              <w:spacing w:after="60"/>
              <w:jc w:val="center"/>
              <w:rPr>
                <w:rFonts w:eastAsia="Batang"/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137/2018. (XI.19.) határozattal 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meghatározott  területfelhasználás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0AAE7345" w14:textId="77777777" w:rsidR="003F1639" w:rsidRDefault="003F1639">
            <w:pPr>
              <w:spacing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Biológiai aktivitás értékmutató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6188C4A7" w14:textId="77777777" w:rsidR="003F1639" w:rsidRDefault="003F1639">
            <w:pPr>
              <w:spacing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Tervezett területfelhasználás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6ED2969" w14:textId="77777777" w:rsidR="003F1639" w:rsidRDefault="003F1639">
            <w:pPr>
              <w:spacing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Biológiai aktivitás értékmutató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635A8CD1" w14:textId="77777777" w:rsidR="003F1639" w:rsidRDefault="003F1639">
            <w:pPr>
              <w:spacing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Terület nagyság (ha)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23D90871" w14:textId="77777777" w:rsidR="003F1639" w:rsidRDefault="003F1639">
            <w:pPr>
              <w:spacing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Számított biológiai aktivitás érték</w:t>
            </w:r>
          </w:p>
        </w:tc>
      </w:tr>
      <w:tr w:rsidR="003F1639" w14:paraId="627E1ADE" w14:textId="77777777" w:rsidTr="003F1639">
        <w:trPr>
          <w:trHeight w:val="1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12C8" w14:textId="77777777" w:rsidR="003F1639" w:rsidRDefault="003F1639">
            <w:pPr>
              <w:spacing w:before="60" w:after="60"/>
              <w:ind w:right="-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Védelmi erdőterület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65441" w14:textId="77777777" w:rsidR="003F1639" w:rsidRDefault="003F1639">
            <w:pPr>
              <w:spacing w:before="60" w:after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1409" w14:textId="77777777" w:rsidR="003F1639" w:rsidRDefault="003F1639">
            <w:pPr>
              <w:spacing w:before="60" w:after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Különleges beépítésre nem szánt terület - temető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C6F9F" w14:textId="77777777" w:rsidR="003F1639" w:rsidRDefault="003F1639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2CBC8" w14:textId="77777777" w:rsidR="003F1639" w:rsidRDefault="003F1639">
            <w:pPr>
              <w:spacing w:before="60" w:after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060CB" w14:textId="77777777" w:rsidR="003F1639" w:rsidRDefault="003F1639">
            <w:pPr>
              <w:spacing w:before="60" w:after="60"/>
              <w:jc w:val="center"/>
              <w:rPr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-4,35</w:t>
            </w:r>
          </w:p>
        </w:tc>
      </w:tr>
      <w:tr w:rsidR="003F1639" w14:paraId="7B025A88" w14:textId="77777777" w:rsidTr="003F1639">
        <w:trPr>
          <w:trHeight w:val="140"/>
        </w:trPr>
        <w:tc>
          <w:tcPr>
            <w:tcW w:w="7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D9AFA9" w14:textId="77777777" w:rsidR="003F1639" w:rsidRDefault="003F1639">
            <w:pPr>
              <w:spacing w:before="60" w:after="60"/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Össz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34A749" w14:textId="77777777" w:rsidR="003F1639" w:rsidRDefault="003F1639">
            <w:pPr>
              <w:spacing w:before="60" w:after="6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-4,35</w:t>
            </w:r>
          </w:p>
        </w:tc>
      </w:tr>
    </w:tbl>
    <w:p w14:paraId="24580A65" w14:textId="77777777" w:rsidR="003F1639" w:rsidRPr="0049604E" w:rsidRDefault="003F1639" w:rsidP="003F1639">
      <w:pPr>
        <w:numPr>
          <w:ilvl w:val="0"/>
          <w:numId w:val="34"/>
        </w:numPr>
        <w:spacing w:before="120" w:after="120" w:line="240" w:lineRule="auto"/>
        <w:ind w:left="284" w:hanging="295"/>
        <w:jc w:val="both"/>
        <w:rPr>
          <w:rFonts w:ascii="Times New Roman" w:hAnsi="Times New Roman"/>
          <w:bCs/>
          <w:sz w:val="24"/>
          <w:szCs w:val="24"/>
        </w:rPr>
      </w:pPr>
      <w:r w:rsidRPr="0049604E">
        <w:rPr>
          <w:rFonts w:ascii="Times New Roman" w:hAnsi="Times New Roman"/>
          <w:bCs/>
          <w:sz w:val="24"/>
          <w:szCs w:val="24"/>
        </w:rPr>
        <w:t>A 314/2012. (XI. 8.) Korm. rendelet 9.§ (9) bekezdésében rögzítettek alapján a biológiai aktivitásérték az alábbiak szerint változik: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26"/>
      </w:tblGrid>
      <w:tr w:rsidR="003F1639" w14:paraId="3F20F4B5" w14:textId="77777777" w:rsidTr="003F163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938940" w14:textId="77777777" w:rsidR="003F1639" w:rsidRDefault="003F163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14/2018. (XI.20.)</w:t>
            </w:r>
            <w:r>
              <w:rPr>
                <w:sz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határozattal elfogadott településszerkezeti terv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53DCF" w14:textId="77777777" w:rsidR="003F1639" w:rsidRDefault="003F163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+194,71</w:t>
            </w:r>
          </w:p>
        </w:tc>
      </w:tr>
      <w:tr w:rsidR="003F1639" w14:paraId="3CB1B788" w14:textId="77777777" w:rsidTr="003F163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589AAB" w14:textId="77777777" w:rsidR="003F1639" w:rsidRDefault="003F163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…/2020.(...) határozattal elfogadott településszerkezeti terv</w:t>
            </w:r>
          </w:p>
          <w:p w14:paraId="583286EF" w14:textId="77777777" w:rsidR="003F1639" w:rsidRDefault="003F163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(jelen módosítás)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5F8F" w14:textId="77777777" w:rsidR="003F1639" w:rsidRDefault="003F163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-4,35</w:t>
            </w:r>
          </w:p>
        </w:tc>
      </w:tr>
      <w:tr w:rsidR="003F1639" w14:paraId="38F57D6F" w14:textId="77777777" w:rsidTr="003F163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DABA4C" w14:textId="77777777" w:rsidR="003F1639" w:rsidRDefault="003F163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Össz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99993" w14:textId="77777777" w:rsidR="003F1639" w:rsidRDefault="003F163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+190,36</w:t>
            </w:r>
          </w:p>
        </w:tc>
      </w:tr>
    </w:tbl>
    <w:p w14:paraId="3CD9EDC8" w14:textId="77777777" w:rsidR="003F1639" w:rsidRPr="0049604E" w:rsidRDefault="003F1639" w:rsidP="003F1639">
      <w:pPr>
        <w:numPr>
          <w:ilvl w:val="0"/>
          <w:numId w:val="34"/>
        </w:numPr>
        <w:spacing w:before="240" w:after="240" w:line="240" w:lineRule="auto"/>
        <w:ind w:left="284" w:right="-2" w:hanging="29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9604E">
        <w:rPr>
          <w:rFonts w:ascii="Times New Roman" w:eastAsia="Times New Roman" w:hAnsi="Times New Roman"/>
          <w:bCs/>
          <w:sz w:val="24"/>
          <w:szCs w:val="24"/>
        </w:rPr>
        <w:t>Jelen határozat az elfogadását követő napon lép hatályba.</w:t>
      </w:r>
    </w:p>
    <w:p w14:paraId="26ECC625" w14:textId="77777777" w:rsidR="00244FC3" w:rsidRPr="00244FC3" w:rsidRDefault="00244FC3" w:rsidP="00244FC3">
      <w:pPr>
        <w:pStyle w:val="Listaszerbekezds"/>
        <w:numPr>
          <w:ilvl w:val="0"/>
          <w:numId w:val="34"/>
        </w:numPr>
        <w:ind w:left="284"/>
        <w:jc w:val="both"/>
      </w:pPr>
      <w:r w:rsidRPr="00244FC3">
        <w:t>Felkéri a jegyzőt, hogy a határozat végrehajtásához szükséges intézkedéseket tegye meg.</w:t>
      </w:r>
    </w:p>
    <w:p w14:paraId="23E66C18" w14:textId="77777777" w:rsidR="00244FC3" w:rsidRDefault="00244FC3" w:rsidP="0049604E">
      <w:pPr>
        <w:jc w:val="both"/>
        <w:rPr>
          <w:rFonts w:ascii="Times New Roman" w:hAnsi="Times New Roman"/>
          <w:sz w:val="24"/>
          <w:szCs w:val="24"/>
          <w:u w:val="single"/>
          <w:lang w:eastAsia="hu-HU"/>
        </w:rPr>
      </w:pPr>
    </w:p>
    <w:p w14:paraId="329BA5F2" w14:textId="4841EB23" w:rsidR="0049604E" w:rsidRPr="0049604E" w:rsidRDefault="0049604E" w:rsidP="0049604E">
      <w:pPr>
        <w:jc w:val="both"/>
        <w:rPr>
          <w:rFonts w:ascii="Times New Roman" w:hAnsi="Times New Roman"/>
          <w:sz w:val="24"/>
          <w:szCs w:val="24"/>
          <w:lang w:eastAsia="hu-HU"/>
        </w:rPr>
      </w:pPr>
      <w:r w:rsidRPr="0049604E">
        <w:rPr>
          <w:rFonts w:ascii="Times New Roman" w:hAnsi="Times New Roman"/>
          <w:sz w:val="24"/>
          <w:szCs w:val="24"/>
          <w:u w:val="single"/>
          <w:lang w:eastAsia="hu-HU"/>
        </w:rPr>
        <w:t>A határozat végrehajtásáért felelős</w:t>
      </w:r>
      <w:r w:rsidRPr="0049604E">
        <w:rPr>
          <w:rFonts w:ascii="Times New Roman" w:hAnsi="Times New Roman"/>
          <w:sz w:val="24"/>
          <w:szCs w:val="24"/>
          <w:lang w:eastAsia="hu-HU"/>
        </w:rPr>
        <w:t xml:space="preserve">: </w:t>
      </w:r>
      <w:proofErr w:type="spellStart"/>
      <w:r w:rsidRPr="0049604E">
        <w:rPr>
          <w:rFonts w:ascii="Times New Roman" w:hAnsi="Times New Roman"/>
          <w:sz w:val="24"/>
          <w:szCs w:val="24"/>
        </w:rPr>
        <w:t>Podhorszki</w:t>
      </w:r>
      <w:proofErr w:type="spellEnd"/>
      <w:r w:rsidRPr="0049604E">
        <w:rPr>
          <w:rFonts w:ascii="Times New Roman" w:hAnsi="Times New Roman"/>
          <w:sz w:val="24"/>
          <w:szCs w:val="24"/>
        </w:rPr>
        <w:t xml:space="preserve"> István polgármester, Szabóné </w:t>
      </w:r>
      <w:proofErr w:type="spellStart"/>
      <w:r w:rsidRPr="0049604E">
        <w:rPr>
          <w:rFonts w:ascii="Times New Roman" w:hAnsi="Times New Roman"/>
          <w:sz w:val="24"/>
          <w:szCs w:val="24"/>
        </w:rPr>
        <w:t>Ánosi</w:t>
      </w:r>
      <w:proofErr w:type="spellEnd"/>
      <w:r w:rsidRPr="0049604E">
        <w:rPr>
          <w:rFonts w:ascii="Times New Roman" w:hAnsi="Times New Roman"/>
          <w:sz w:val="24"/>
          <w:szCs w:val="24"/>
        </w:rPr>
        <w:t xml:space="preserve"> Ildikó jegyző</w:t>
      </w:r>
    </w:p>
    <w:p w14:paraId="183A0C6F" w14:textId="77777777" w:rsidR="0049604E" w:rsidRPr="0049604E" w:rsidRDefault="0049604E" w:rsidP="0049604E">
      <w:pPr>
        <w:jc w:val="both"/>
        <w:rPr>
          <w:rFonts w:ascii="Times New Roman" w:hAnsi="Times New Roman"/>
          <w:sz w:val="24"/>
          <w:szCs w:val="24"/>
        </w:rPr>
      </w:pPr>
      <w:r w:rsidRPr="0049604E">
        <w:rPr>
          <w:rFonts w:ascii="Times New Roman" w:hAnsi="Times New Roman"/>
          <w:sz w:val="24"/>
          <w:szCs w:val="24"/>
          <w:u w:val="single"/>
        </w:rPr>
        <w:t>A határozat végrehajtásának határideje</w:t>
      </w:r>
      <w:r w:rsidRPr="0049604E">
        <w:rPr>
          <w:rFonts w:ascii="Times New Roman" w:hAnsi="Times New Roman"/>
          <w:sz w:val="24"/>
          <w:szCs w:val="24"/>
        </w:rPr>
        <w:t>: azonnal</w:t>
      </w:r>
    </w:p>
    <w:p w14:paraId="1DED0B6C" w14:textId="4D913E99" w:rsidR="003F1639" w:rsidRPr="0049604E" w:rsidRDefault="0049604E" w:rsidP="003F1639">
      <w:pPr>
        <w:rPr>
          <w:rFonts w:ascii="Times New Roman" w:hAnsi="Times New Roman"/>
          <w:sz w:val="24"/>
          <w:szCs w:val="24"/>
        </w:rPr>
      </w:pPr>
      <w:r w:rsidRPr="0049604E">
        <w:rPr>
          <w:rFonts w:ascii="Times New Roman" w:hAnsi="Times New Roman"/>
          <w:sz w:val="24"/>
          <w:szCs w:val="24"/>
        </w:rPr>
        <w:t>Kápolnásnyék, 2020. november 20.</w:t>
      </w:r>
    </w:p>
    <w:p w14:paraId="29DC0321" w14:textId="77777777" w:rsidR="003F1639" w:rsidRPr="0049604E" w:rsidRDefault="003F1639" w:rsidP="003F1639">
      <w:pPr>
        <w:pStyle w:val="ajkvszvegeChar"/>
        <w:tabs>
          <w:tab w:val="center" w:pos="1134"/>
          <w:tab w:val="center" w:pos="7371"/>
        </w:tabs>
        <w:rPr>
          <w:rFonts w:eastAsia="Times New Roman"/>
          <w:b/>
        </w:rPr>
      </w:pPr>
      <w:r w:rsidRPr="0049604E">
        <w:rPr>
          <w:b/>
        </w:rPr>
        <w:tab/>
      </w:r>
    </w:p>
    <w:p w14:paraId="7870DB1B" w14:textId="77777777" w:rsidR="003F1639" w:rsidRPr="002D2A80" w:rsidRDefault="003F1639" w:rsidP="003F1639">
      <w:pPr>
        <w:pStyle w:val="ajkvszvegeChar"/>
        <w:tabs>
          <w:tab w:val="center" w:pos="1134"/>
          <w:tab w:val="center" w:pos="7371"/>
        </w:tabs>
      </w:pPr>
      <w:r w:rsidRPr="002D2A80">
        <w:rPr>
          <w:rFonts w:eastAsia="Times New Roman"/>
        </w:rPr>
        <w:tab/>
      </w:r>
      <w:proofErr w:type="spellStart"/>
      <w:r w:rsidRPr="002D2A80">
        <w:t>Podhorszki</w:t>
      </w:r>
      <w:proofErr w:type="spellEnd"/>
      <w:r w:rsidRPr="002D2A80">
        <w:t xml:space="preserve"> István </w:t>
      </w:r>
      <w:r w:rsidRPr="002D2A80">
        <w:tab/>
        <w:t xml:space="preserve">Szabóné </w:t>
      </w:r>
      <w:proofErr w:type="spellStart"/>
      <w:r w:rsidRPr="002D2A80">
        <w:t>Ánosi</w:t>
      </w:r>
      <w:proofErr w:type="spellEnd"/>
      <w:r w:rsidRPr="002D2A80">
        <w:t xml:space="preserve"> Ildikó</w:t>
      </w:r>
    </w:p>
    <w:p w14:paraId="1C929E03" w14:textId="77777777" w:rsidR="003F1639" w:rsidRPr="0049604E" w:rsidRDefault="003F1639" w:rsidP="003F1639">
      <w:pPr>
        <w:pStyle w:val="ajkvszvegeChar"/>
        <w:tabs>
          <w:tab w:val="center" w:pos="1134"/>
          <w:tab w:val="center" w:pos="7371"/>
        </w:tabs>
      </w:pPr>
      <w:r w:rsidRPr="0049604E">
        <w:tab/>
        <w:t>polgármester</w:t>
      </w:r>
      <w:r w:rsidRPr="0049604E">
        <w:tab/>
        <w:t>jegyző</w:t>
      </w:r>
    </w:p>
    <w:p w14:paraId="065D5DB8" w14:textId="0C9AEEDE" w:rsidR="003F1639" w:rsidRDefault="003F1639" w:rsidP="00616DF2">
      <w:pPr>
        <w:jc w:val="center"/>
        <w:rPr>
          <w:rFonts w:ascii="Times New Roman" w:hAnsi="Times New Roman"/>
          <w:sz w:val="24"/>
          <w:szCs w:val="24"/>
        </w:rPr>
      </w:pPr>
    </w:p>
    <w:p w14:paraId="2ECA685B" w14:textId="0D1A1ED1" w:rsidR="002D2A80" w:rsidRDefault="002D2A80" w:rsidP="00616DF2">
      <w:pPr>
        <w:jc w:val="center"/>
        <w:rPr>
          <w:rFonts w:ascii="Times New Roman" w:hAnsi="Times New Roman"/>
          <w:sz w:val="24"/>
          <w:szCs w:val="24"/>
        </w:rPr>
      </w:pPr>
    </w:p>
    <w:p w14:paraId="3E1CE99B" w14:textId="327C5FF7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…/2020.(XI.20.) határozat 1. melléklete</w:t>
      </w:r>
    </w:p>
    <w:p w14:paraId="24C4CA6B" w14:textId="2806F0E2" w:rsidR="002D2A80" w:rsidRDefault="002D2A80" w:rsidP="00616DF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AA148D6" wp14:editId="3F1BC951">
            <wp:extent cx="5728856" cy="8105775"/>
            <wp:effectExtent l="0" t="0" r="571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80" cy="81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DA61" w14:textId="430E5BAA" w:rsidR="002D2A80" w:rsidRDefault="002D2A80" w:rsidP="00616DF2">
      <w:pPr>
        <w:jc w:val="center"/>
        <w:rPr>
          <w:rFonts w:ascii="Times New Roman" w:hAnsi="Times New Roman"/>
          <w:sz w:val="24"/>
          <w:szCs w:val="24"/>
        </w:rPr>
      </w:pPr>
    </w:p>
    <w:p w14:paraId="18DF5D0E" w14:textId="4C01A2D3" w:rsidR="002D2A80" w:rsidRDefault="002D2A80" w:rsidP="00616DF2">
      <w:pPr>
        <w:jc w:val="center"/>
        <w:rPr>
          <w:rFonts w:ascii="Times New Roman" w:hAnsi="Times New Roman"/>
          <w:sz w:val="24"/>
          <w:szCs w:val="24"/>
        </w:rPr>
      </w:pPr>
    </w:p>
    <w:p w14:paraId="75D05017" w14:textId="6029308F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Előterjesztés 1. melléklete</w:t>
      </w:r>
    </w:p>
    <w:p w14:paraId="2738C8E0" w14:textId="6BDD2852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1BF745F" wp14:editId="7C15D018">
            <wp:extent cx="5760720" cy="8150860"/>
            <wp:effectExtent l="0" t="0" r="0" b="2540"/>
            <wp:docPr id="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B885" w14:textId="2650F78D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0B35B41E" w14:textId="4944D907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90AC37" wp14:editId="6D860398">
            <wp:extent cx="5760720" cy="8150860"/>
            <wp:effectExtent l="0" t="0" r="0" b="2540"/>
            <wp:docPr id="4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B04A" w14:textId="65480906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178F18CD" w14:textId="67B74058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7C2C61EE" w14:textId="4FA83A99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C3F8A" wp14:editId="226D216E">
            <wp:extent cx="5760720" cy="8150860"/>
            <wp:effectExtent l="0" t="0" r="0" b="2540"/>
            <wp:docPr id="5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DDEC" w14:textId="344EBE03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4BDC3C73" w14:textId="5B07ECEE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5A19488A" w14:textId="0FD44644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DCEA9D" wp14:editId="01E02ABD">
            <wp:extent cx="5760720" cy="8150860"/>
            <wp:effectExtent l="0" t="0" r="0" b="2540"/>
            <wp:docPr id="6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5B9F" w14:textId="372E16FF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7E350615" w14:textId="53373E7A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0964A910" w14:textId="16D9FCBD" w:rsidR="002D2A80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DE1510" wp14:editId="3D58E871">
            <wp:extent cx="5760720" cy="8150860"/>
            <wp:effectExtent l="0" t="0" r="0" b="2540"/>
            <wp:docPr id="7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8F4A" w14:textId="752B9A1E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24C46F01" w14:textId="1EE347D1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1046D739" w14:textId="77777777" w:rsidR="002D2A80" w:rsidRDefault="002D2A80" w:rsidP="002D2A80">
      <w:pPr>
        <w:rPr>
          <w:rFonts w:ascii="Times New Roman" w:hAnsi="Times New Roman"/>
          <w:sz w:val="24"/>
          <w:szCs w:val="24"/>
        </w:rPr>
      </w:pPr>
    </w:p>
    <w:p w14:paraId="3D338E48" w14:textId="4555C7E6" w:rsidR="002D2A80" w:rsidRPr="0049604E" w:rsidRDefault="002D2A80" w:rsidP="002D2A80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6E2AE88" wp14:editId="69A9D744">
            <wp:extent cx="5760720" cy="81508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A80" w:rsidRPr="0049604E" w:rsidSect="00655A5A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73686" w14:textId="77777777" w:rsidR="008B0872" w:rsidRDefault="008B0872" w:rsidP="008B0872">
      <w:pPr>
        <w:spacing w:after="0" w:line="240" w:lineRule="auto"/>
      </w:pPr>
      <w:r>
        <w:separator/>
      </w:r>
    </w:p>
  </w:endnote>
  <w:endnote w:type="continuationSeparator" w:id="0">
    <w:p w14:paraId="772EFE6A" w14:textId="77777777" w:rsidR="008B0872" w:rsidRDefault="008B0872" w:rsidP="008B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B9F93" w14:textId="77777777" w:rsidR="008B0872" w:rsidRDefault="008B0872" w:rsidP="008B0872">
      <w:pPr>
        <w:spacing w:after="0" w:line="240" w:lineRule="auto"/>
      </w:pPr>
      <w:r>
        <w:separator/>
      </w:r>
    </w:p>
  </w:footnote>
  <w:footnote w:type="continuationSeparator" w:id="0">
    <w:p w14:paraId="595F814A" w14:textId="77777777" w:rsidR="008B0872" w:rsidRDefault="008B0872" w:rsidP="008B0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B4A24B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4163"/>
      <w:numFmt w:val="bullet"/>
      <w:lvlText w:val="-"/>
      <w:lvlJc w:val="left"/>
      <w:pPr>
        <w:tabs>
          <w:tab w:val="num" w:pos="1413"/>
        </w:tabs>
        <w:ind w:left="1413" w:hanging="708"/>
      </w:pPr>
      <w:rPr>
        <w:rFonts w:ascii="StarSymbol" w:hAnsi="StarSymbol"/>
      </w:rPr>
    </w:lvl>
  </w:abstractNum>
  <w:abstractNum w:abstractNumId="2" w15:restartNumberingAfterBreak="0">
    <w:nsid w:val="00637FBE"/>
    <w:multiLevelType w:val="hybridMultilevel"/>
    <w:tmpl w:val="AB78CCE2"/>
    <w:lvl w:ilvl="0" w:tplc="AB9CFBFA">
      <w:start w:val="1"/>
      <w:numFmt w:val="decimal"/>
      <w:lvlText w:val="%1."/>
      <w:lvlJc w:val="left"/>
      <w:pPr>
        <w:ind w:left="2487" w:hanging="360"/>
      </w:pPr>
      <w:rPr>
        <w:b w:val="0"/>
        <w:bCs/>
      </w:rPr>
    </w:lvl>
    <w:lvl w:ilvl="1" w:tplc="040E0019">
      <w:start w:val="1"/>
      <w:numFmt w:val="lowerLetter"/>
      <w:lvlText w:val="%2."/>
      <w:lvlJc w:val="left"/>
      <w:pPr>
        <w:ind w:left="3390" w:hanging="360"/>
      </w:pPr>
    </w:lvl>
    <w:lvl w:ilvl="2" w:tplc="040E001B">
      <w:start w:val="1"/>
      <w:numFmt w:val="lowerRoman"/>
      <w:lvlText w:val="%3."/>
      <w:lvlJc w:val="right"/>
      <w:pPr>
        <w:ind w:left="4110" w:hanging="180"/>
      </w:pPr>
    </w:lvl>
    <w:lvl w:ilvl="3" w:tplc="040E000F">
      <w:start w:val="1"/>
      <w:numFmt w:val="decimal"/>
      <w:lvlText w:val="%4."/>
      <w:lvlJc w:val="left"/>
      <w:pPr>
        <w:ind w:left="4830" w:hanging="360"/>
      </w:pPr>
    </w:lvl>
    <w:lvl w:ilvl="4" w:tplc="040E0019">
      <w:start w:val="1"/>
      <w:numFmt w:val="lowerLetter"/>
      <w:lvlText w:val="%5."/>
      <w:lvlJc w:val="left"/>
      <w:pPr>
        <w:ind w:left="5550" w:hanging="360"/>
      </w:pPr>
    </w:lvl>
    <w:lvl w:ilvl="5" w:tplc="040E001B">
      <w:start w:val="1"/>
      <w:numFmt w:val="lowerRoman"/>
      <w:lvlText w:val="%6."/>
      <w:lvlJc w:val="right"/>
      <w:pPr>
        <w:ind w:left="6270" w:hanging="180"/>
      </w:pPr>
    </w:lvl>
    <w:lvl w:ilvl="6" w:tplc="040E000F">
      <w:start w:val="1"/>
      <w:numFmt w:val="decimal"/>
      <w:lvlText w:val="%7."/>
      <w:lvlJc w:val="left"/>
      <w:pPr>
        <w:ind w:left="6990" w:hanging="360"/>
      </w:pPr>
    </w:lvl>
    <w:lvl w:ilvl="7" w:tplc="040E0019">
      <w:start w:val="1"/>
      <w:numFmt w:val="lowerLetter"/>
      <w:lvlText w:val="%8."/>
      <w:lvlJc w:val="left"/>
      <w:pPr>
        <w:ind w:left="7710" w:hanging="360"/>
      </w:pPr>
    </w:lvl>
    <w:lvl w:ilvl="8" w:tplc="040E001B">
      <w:start w:val="1"/>
      <w:numFmt w:val="lowerRoman"/>
      <w:lvlText w:val="%9."/>
      <w:lvlJc w:val="right"/>
      <w:pPr>
        <w:ind w:left="8430" w:hanging="180"/>
      </w:pPr>
    </w:lvl>
  </w:abstractNum>
  <w:abstractNum w:abstractNumId="3" w15:restartNumberingAfterBreak="0">
    <w:nsid w:val="03575A6A"/>
    <w:multiLevelType w:val="hybridMultilevel"/>
    <w:tmpl w:val="CFF2F6D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2E6894"/>
    <w:multiLevelType w:val="hybridMultilevel"/>
    <w:tmpl w:val="C4F454A4"/>
    <w:lvl w:ilvl="0" w:tplc="040E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A671CD"/>
    <w:multiLevelType w:val="multilevel"/>
    <w:tmpl w:val="1DB2897E"/>
    <w:lvl w:ilvl="0">
      <w:start w:val="25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1" w:hanging="375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636" w:hanging="108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4848" w:hanging="1440"/>
      </w:pPr>
    </w:lvl>
  </w:abstractNum>
  <w:abstractNum w:abstractNumId="6" w15:restartNumberingAfterBreak="0">
    <w:nsid w:val="06CF5890"/>
    <w:multiLevelType w:val="hybridMultilevel"/>
    <w:tmpl w:val="1DC42F02"/>
    <w:lvl w:ilvl="0" w:tplc="B8A41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51960"/>
    <w:multiLevelType w:val="hybridMultilevel"/>
    <w:tmpl w:val="11869364"/>
    <w:lvl w:ilvl="0" w:tplc="06C4E18A">
      <w:start w:val="201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77925"/>
    <w:multiLevelType w:val="hybridMultilevel"/>
    <w:tmpl w:val="907C53F0"/>
    <w:lvl w:ilvl="0" w:tplc="040E000F">
      <w:start w:val="1"/>
      <w:numFmt w:val="decimal"/>
      <w:lvlText w:val="%1."/>
      <w:lvlJc w:val="left"/>
      <w:pPr>
        <w:ind w:left="1425" w:hanging="360"/>
      </w:pPr>
    </w:lvl>
    <w:lvl w:ilvl="1" w:tplc="6F3CA866"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94D09AC2">
      <w:start w:val="1"/>
      <w:numFmt w:val="lowerLetter"/>
      <w:lvlText w:val="%3)"/>
      <w:lvlJc w:val="left"/>
      <w:pPr>
        <w:ind w:left="3045" w:hanging="360"/>
      </w:pPr>
    </w:lvl>
    <w:lvl w:ilvl="3" w:tplc="040E000F">
      <w:start w:val="1"/>
      <w:numFmt w:val="decimal"/>
      <w:lvlText w:val="%4."/>
      <w:lvlJc w:val="left"/>
      <w:pPr>
        <w:ind w:left="3585" w:hanging="360"/>
      </w:pPr>
    </w:lvl>
    <w:lvl w:ilvl="4" w:tplc="040E0019">
      <w:start w:val="1"/>
      <w:numFmt w:val="lowerLetter"/>
      <w:lvlText w:val="%5."/>
      <w:lvlJc w:val="left"/>
      <w:pPr>
        <w:ind w:left="4305" w:hanging="360"/>
      </w:pPr>
    </w:lvl>
    <w:lvl w:ilvl="5" w:tplc="040E001B">
      <w:start w:val="1"/>
      <w:numFmt w:val="lowerRoman"/>
      <w:lvlText w:val="%6."/>
      <w:lvlJc w:val="right"/>
      <w:pPr>
        <w:ind w:left="5025" w:hanging="180"/>
      </w:pPr>
    </w:lvl>
    <w:lvl w:ilvl="6" w:tplc="040E000F">
      <w:start w:val="1"/>
      <w:numFmt w:val="decimal"/>
      <w:lvlText w:val="%7."/>
      <w:lvlJc w:val="left"/>
      <w:pPr>
        <w:ind w:left="5745" w:hanging="360"/>
      </w:pPr>
    </w:lvl>
    <w:lvl w:ilvl="7" w:tplc="040E0019">
      <w:start w:val="1"/>
      <w:numFmt w:val="lowerLetter"/>
      <w:lvlText w:val="%8."/>
      <w:lvlJc w:val="left"/>
      <w:pPr>
        <w:ind w:left="6465" w:hanging="360"/>
      </w:pPr>
    </w:lvl>
    <w:lvl w:ilvl="8" w:tplc="040E001B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0CD47A9"/>
    <w:multiLevelType w:val="hybridMultilevel"/>
    <w:tmpl w:val="5EC8830A"/>
    <w:lvl w:ilvl="0" w:tplc="75D6FA48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C07E54"/>
    <w:multiLevelType w:val="hybridMultilevel"/>
    <w:tmpl w:val="5AA4D6C2"/>
    <w:lvl w:ilvl="0" w:tplc="FE048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23813"/>
    <w:multiLevelType w:val="hybridMultilevel"/>
    <w:tmpl w:val="77E899B0"/>
    <w:lvl w:ilvl="0" w:tplc="C8D2CCE6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15B3B"/>
    <w:multiLevelType w:val="multilevel"/>
    <w:tmpl w:val="95F439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AA4295"/>
    <w:multiLevelType w:val="hybridMultilevel"/>
    <w:tmpl w:val="02E2E4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9917DF"/>
    <w:multiLevelType w:val="hybridMultilevel"/>
    <w:tmpl w:val="6F8A7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244E52"/>
    <w:multiLevelType w:val="hybridMultilevel"/>
    <w:tmpl w:val="349E1AF6"/>
    <w:lvl w:ilvl="0" w:tplc="4E8014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F576A"/>
    <w:multiLevelType w:val="hybridMultilevel"/>
    <w:tmpl w:val="93A81A62"/>
    <w:lvl w:ilvl="0" w:tplc="E460BEE2">
      <w:start w:val="2020"/>
      <w:numFmt w:val="bullet"/>
      <w:lvlText w:val="-"/>
      <w:lvlJc w:val="left"/>
      <w:pPr>
        <w:ind w:left="644" w:hanging="360"/>
      </w:pPr>
      <w:rPr>
        <w:rFonts w:ascii="Trebuchet MS" w:eastAsia="Batang" w:hAnsi="Trebuchet MS" w:cs="Times New Roman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40B05AC"/>
    <w:multiLevelType w:val="hybridMultilevel"/>
    <w:tmpl w:val="2E828B5C"/>
    <w:lvl w:ilvl="0" w:tplc="E88CF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D34812"/>
    <w:multiLevelType w:val="hybridMultilevel"/>
    <w:tmpl w:val="5476A9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F68C4"/>
    <w:multiLevelType w:val="hybridMultilevel"/>
    <w:tmpl w:val="CF7E94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34459"/>
    <w:multiLevelType w:val="hybridMultilevel"/>
    <w:tmpl w:val="B566A376"/>
    <w:lvl w:ilvl="0" w:tplc="6F3CA8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21E1"/>
    <w:multiLevelType w:val="hybridMultilevel"/>
    <w:tmpl w:val="9702C72C"/>
    <w:lvl w:ilvl="0" w:tplc="56CE8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3C704B"/>
    <w:multiLevelType w:val="hybridMultilevel"/>
    <w:tmpl w:val="61E4D6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42FAB"/>
    <w:multiLevelType w:val="hybridMultilevel"/>
    <w:tmpl w:val="D07E0C20"/>
    <w:lvl w:ilvl="0" w:tplc="8B6AF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B2C2C"/>
    <w:multiLevelType w:val="hybridMultilevel"/>
    <w:tmpl w:val="4AB8C640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1467B"/>
    <w:multiLevelType w:val="hybridMultilevel"/>
    <w:tmpl w:val="E60638C4"/>
    <w:lvl w:ilvl="0" w:tplc="040E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740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A15D05"/>
    <w:multiLevelType w:val="hybridMultilevel"/>
    <w:tmpl w:val="9D16DE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0E078C"/>
    <w:multiLevelType w:val="hybridMultilevel"/>
    <w:tmpl w:val="0CE4E66E"/>
    <w:lvl w:ilvl="0" w:tplc="B630FFC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60022"/>
    <w:multiLevelType w:val="multilevel"/>
    <w:tmpl w:val="6A9C71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68F7147C"/>
    <w:multiLevelType w:val="hybridMultilevel"/>
    <w:tmpl w:val="3DDA5A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3C3AD7"/>
    <w:multiLevelType w:val="hybridMultilevel"/>
    <w:tmpl w:val="6F8A7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B627D"/>
    <w:multiLevelType w:val="hybridMultilevel"/>
    <w:tmpl w:val="40A21A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9A91FB1"/>
    <w:multiLevelType w:val="multilevel"/>
    <w:tmpl w:val="120827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D72EDC"/>
    <w:multiLevelType w:val="hybridMultilevel"/>
    <w:tmpl w:val="41666C42"/>
    <w:lvl w:ilvl="0" w:tplc="B630FFC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5"/>
  </w:num>
  <w:num w:numId="3">
    <w:abstractNumId w:val="4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21"/>
  </w:num>
  <w:num w:numId="8">
    <w:abstractNumId w:val="13"/>
  </w:num>
  <w:num w:numId="9">
    <w:abstractNumId w:val="0"/>
  </w:num>
  <w:num w:numId="10">
    <w:abstractNumId w:val="12"/>
  </w:num>
  <w:num w:numId="11">
    <w:abstractNumId w:val="32"/>
  </w:num>
  <w:num w:numId="12">
    <w:abstractNumId w:val="30"/>
  </w:num>
  <w:num w:numId="13">
    <w:abstractNumId w:val="27"/>
  </w:num>
  <w:num w:numId="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9"/>
  </w:num>
  <w:num w:numId="17">
    <w:abstractNumId w:val="22"/>
  </w:num>
  <w:num w:numId="18">
    <w:abstractNumId w:val="6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"/>
  </w:num>
  <w:num w:numId="25">
    <w:abstractNumId w:val="31"/>
  </w:num>
  <w:num w:numId="26">
    <w:abstractNumId w:val="7"/>
  </w:num>
  <w:num w:numId="27">
    <w:abstractNumId w:val="3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0"/>
  </w:num>
  <w:num w:numId="33">
    <w:abstractNumId w:val="5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7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38"/>
    <w:rsid w:val="00005297"/>
    <w:rsid w:val="0000747D"/>
    <w:rsid w:val="00015A31"/>
    <w:rsid w:val="00026E98"/>
    <w:rsid w:val="00030933"/>
    <w:rsid w:val="0006075E"/>
    <w:rsid w:val="00062907"/>
    <w:rsid w:val="00073A92"/>
    <w:rsid w:val="00073AA7"/>
    <w:rsid w:val="00095648"/>
    <w:rsid w:val="00097010"/>
    <w:rsid w:val="000A1F5E"/>
    <w:rsid w:val="000A7AAB"/>
    <w:rsid w:val="000B35C4"/>
    <w:rsid w:val="000C6585"/>
    <w:rsid w:val="000F45E4"/>
    <w:rsid w:val="000F49C9"/>
    <w:rsid w:val="00104A42"/>
    <w:rsid w:val="00131C9D"/>
    <w:rsid w:val="00147C43"/>
    <w:rsid w:val="0015062E"/>
    <w:rsid w:val="00162F51"/>
    <w:rsid w:val="00171075"/>
    <w:rsid w:val="0018147A"/>
    <w:rsid w:val="001830A0"/>
    <w:rsid w:val="00193F89"/>
    <w:rsid w:val="001A3232"/>
    <w:rsid w:val="001C56E2"/>
    <w:rsid w:val="001C59DC"/>
    <w:rsid w:val="001F394A"/>
    <w:rsid w:val="001F49BC"/>
    <w:rsid w:val="001F5FAB"/>
    <w:rsid w:val="00200553"/>
    <w:rsid w:val="00223448"/>
    <w:rsid w:val="00231496"/>
    <w:rsid w:val="0023591E"/>
    <w:rsid w:val="00244FC3"/>
    <w:rsid w:val="00245D0E"/>
    <w:rsid w:val="00246A7C"/>
    <w:rsid w:val="00256204"/>
    <w:rsid w:val="002568FA"/>
    <w:rsid w:val="00261002"/>
    <w:rsid w:val="00275F0F"/>
    <w:rsid w:val="00283C6D"/>
    <w:rsid w:val="00286C4B"/>
    <w:rsid w:val="002A3622"/>
    <w:rsid w:val="002A4F36"/>
    <w:rsid w:val="002B0A2F"/>
    <w:rsid w:val="002B2B42"/>
    <w:rsid w:val="002C5E18"/>
    <w:rsid w:val="002C7CC5"/>
    <w:rsid w:val="002D11C1"/>
    <w:rsid w:val="002D2A80"/>
    <w:rsid w:val="002D41EC"/>
    <w:rsid w:val="002F3D9D"/>
    <w:rsid w:val="00315A97"/>
    <w:rsid w:val="003202A7"/>
    <w:rsid w:val="00325CDD"/>
    <w:rsid w:val="003325D5"/>
    <w:rsid w:val="003333E2"/>
    <w:rsid w:val="003345EA"/>
    <w:rsid w:val="00344056"/>
    <w:rsid w:val="003463B7"/>
    <w:rsid w:val="00355E45"/>
    <w:rsid w:val="0036208C"/>
    <w:rsid w:val="003663D2"/>
    <w:rsid w:val="00372BDC"/>
    <w:rsid w:val="00373BB1"/>
    <w:rsid w:val="003942AD"/>
    <w:rsid w:val="003A2416"/>
    <w:rsid w:val="003B4D41"/>
    <w:rsid w:val="003D3EAB"/>
    <w:rsid w:val="003F1639"/>
    <w:rsid w:val="003F4F93"/>
    <w:rsid w:val="0040211B"/>
    <w:rsid w:val="004172E2"/>
    <w:rsid w:val="004219E2"/>
    <w:rsid w:val="00421B41"/>
    <w:rsid w:val="004445A9"/>
    <w:rsid w:val="0046066F"/>
    <w:rsid w:val="004701DC"/>
    <w:rsid w:val="00473717"/>
    <w:rsid w:val="00484ADC"/>
    <w:rsid w:val="00492763"/>
    <w:rsid w:val="00492D67"/>
    <w:rsid w:val="0049604E"/>
    <w:rsid w:val="004A064A"/>
    <w:rsid w:val="004A7756"/>
    <w:rsid w:val="004B28DE"/>
    <w:rsid w:val="004D4121"/>
    <w:rsid w:val="004D4ED6"/>
    <w:rsid w:val="004D69F9"/>
    <w:rsid w:val="004D6DF5"/>
    <w:rsid w:val="004F209F"/>
    <w:rsid w:val="00525686"/>
    <w:rsid w:val="005260B6"/>
    <w:rsid w:val="005430A5"/>
    <w:rsid w:val="005442A2"/>
    <w:rsid w:val="005456F5"/>
    <w:rsid w:val="00545705"/>
    <w:rsid w:val="00550167"/>
    <w:rsid w:val="0056077E"/>
    <w:rsid w:val="00561455"/>
    <w:rsid w:val="00572F30"/>
    <w:rsid w:val="0059782A"/>
    <w:rsid w:val="005A4046"/>
    <w:rsid w:val="005B4F3E"/>
    <w:rsid w:val="005B72FD"/>
    <w:rsid w:val="005D3E74"/>
    <w:rsid w:val="005E3B34"/>
    <w:rsid w:val="006000AF"/>
    <w:rsid w:val="00603AF5"/>
    <w:rsid w:val="00612738"/>
    <w:rsid w:val="00612C6A"/>
    <w:rsid w:val="006143D3"/>
    <w:rsid w:val="00616DF2"/>
    <w:rsid w:val="0063104F"/>
    <w:rsid w:val="00645885"/>
    <w:rsid w:val="00655A5A"/>
    <w:rsid w:val="00657A00"/>
    <w:rsid w:val="00663429"/>
    <w:rsid w:val="00666EB1"/>
    <w:rsid w:val="00670E8D"/>
    <w:rsid w:val="0067127B"/>
    <w:rsid w:val="00680710"/>
    <w:rsid w:val="0069096D"/>
    <w:rsid w:val="0069164A"/>
    <w:rsid w:val="00695EE7"/>
    <w:rsid w:val="006B344C"/>
    <w:rsid w:val="006C58ED"/>
    <w:rsid w:val="006E188B"/>
    <w:rsid w:val="006E40B0"/>
    <w:rsid w:val="006E7533"/>
    <w:rsid w:val="006E7E04"/>
    <w:rsid w:val="006F2B63"/>
    <w:rsid w:val="007028BD"/>
    <w:rsid w:val="00706A24"/>
    <w:rsid w:val="00721330"/>
    <w:rsid w:val="00724495"/>
    <w:rsid w:val="00732652"/>
    <w:rsid w:val="00733E14"/>
    <w:rsid w:val="00734A98"/>
    <w:rsid w:val="007350B7"/>
    <w:rsid w:val="00735DB6"/>
    <w:rsid w:val="00747E8D"/>
    <w:rsid w:val="0076660F"/>
    <w:rsid w:val="00766BD7"/>
    <w:rsid w:val="00772D6B"/>
    <w:rsid w:val="00774778"/>
    <w:rsid w:val="00776529"/>
    <w:rsid w:val="007B7A0A"/>
    <w:rsid w:val="007C0E85"/>
    <w:rsid w:val="007D13DA"/>
    <w:rsid w:val="007E0AA2"/>
    <w:rsid w:val="0080354D"/>
    <w:rsid w:val="0084585A"/>
    <w:rsid w:val="0085672D"/>
    <w:rsid w:val="00856DFA"/>
    <w:rsid w:val="0089497E"/>
    <w:rsid w:val="008A0D50"/>
    <w:rsid w:val="008A2337"/>
    <w:rsid w:val="008A2E6B"/>
    <w:rsid w:val="008A5545"/>
    <w:rsid w:val="008B047C"/>
    <w:rsid w:val="008B0872"/>
    <w:rsid w:val="008B79D4"/>
    <w:rsid w:val="008C657D"/>
    <w:rsid w:val="008C7969"/>
    <w:rsid w:val="008D1138"/>
    <w:rsid w:val="008E102C"/>
    <w:rsid w:val="008E288E"/>
    <w:rsid w:val="008E5C42"/>
    <w:rsid w:val="008F7D8A"/>
    <w:rsid w:val="009107CA"/>
    <w:rsid w:val="00912667"/>
    <w:rsid w:val="00913605"/>
    <w:rsid w:val="009164DF"/>
    <w:rsid w:val="009271F6"/>
    <w:rsid w:val="0094631D"/>
    <w:rsid w:val="0095090F"/>
    <w:rsid w:val="0095513A"/>
    <w:rsid w:val="00961A92"/>
    <w:rsid w:val="009678BA"/>
    <w:rsid w:val="00975978"/>
    <w:rsid w:val="00985860"/>
    <w:rsid w:val="0099084E"/>
    <w:rsid w:val="009B5E9D"/>
    <w:rsid w:val="009B698E"/>
    <w:rsid w:val="009D069B"/>
    <w:rsid w:val="009D43BB"/>
    <w:rsid w:val="009D6314"/>
    <w:rsid w:val="00A00241"/>
    <w:rsid w:val="00A057A8"/>
    <w:rsid w:val="00A062DC"/>
    <w:rsid w:val="00A11F98"/>
    <w:rsid w:val="00A47F6A"/>
    <w:rsid w:val="00A5265A"/>
    <w:rsid w:val="00A56FBB"/>
    <w:rsid w:val="00A857FC"/>
    <w:rsid w:val="00AA2CDA"/>
    <w:rsid w:val="00AB13F3"/>
    <w:rsid w:val="00AB2FF0"/>
    <w:rsid w:val="00AC2734"/>
    <w:rsid w:val="00AC55EF"/>
    <w:rsid w:val="00AC6284"/>
    <w:rsid w:val="00AD23DE"/>
    <w:rsid w:val="00AD4BC0"/>
    <w:rsid w:val="00AD55EB"/>
    <w:rsid w:val="00AE0CC4"/>
    <w:rsid w:val="00AF2EB1"/>
    <w:rsid w:val="00AF3716"/>
    <w:rsid w:val="00B007D7"/>
    <w:rsid w:val="00B31EBB"/>
    <w:rsid w:val="00B57808"/>
    <w:rsid w:val="00B72597"/>
    <w:rsid w:val="00B83602"/>
    <w:rsid w:val="00B842F6"/>
    <w:rsid w:val="00B85B6D"/>
    <w:rsid w:val="00B9711D"/>
    <w:rsid w:val="00B978A0"/>
    <w:rsid w:val="00B97F11"/>
    <w:rsid w:val="00BA273F"/>
    <w:rsid w:val="00BB6519"/>
    <w:rsid w:val="00BB65C1"/>
    <w:rsid w:val="00BC10F7"/>
    <w:rsid w:val="00BC1F1F"/>
    <w:rsid w:val="00BC2C77"/>
    <w:rsid w:val="00BC6351"/>
    <w:rsid w:val="00BF1098"/>
    <w:rsid w:val="00BF1B43"/>
    <w:rsid w:val="00C071F8"/>
    <w:rsid w:val="00C1178A"/>
    <w:rsid w:val="00C17ABD"/>
    <w:rsid w:val="00C30635"/>
    <w:rsid w:val="00C4288A"/>
    <w:rsid w:val="00C57F58"/>
    <w:rsid w:val="00C635C9"/>
    <w:rsid w:val="00C735C8"/>
    <w:rsid w:val="00C74E1A"/>
    <w:rsid w:val="00C95273"/>
    <w:rsid w:val="00CA11B8"/>
    <w:rsid w:val="00CA7DFC"/>
    <w:rsid w:val="00CB1ADE"/>
    <w:rsid w:val="00CC0378"/>
    <w:rsid w:val="00CE57E1"/>
    <w:rsid w:val="00CE5A0D"/>
    <w:rsid w:val="00CF238C"/>
    <w:rsid w:val="00CF668F"/>
    <w:rsid w:val="00D06035"/>
    <w:rsid w:val="00D1531F"/>
    <w:rsid w:val="00D1730E"/>
    <w:rsid w:val="00D207F1"/>
    <w:rsid w:val="00D2249F"/>
    <w:rsid w:val="00D67576"/>
    <w:rsid w:val="00D74496"/>
    <w:rsid w:val="00D77222"/>
    <w:rsid w:val="00D916A9"/>
    <w:rsid w:val="00D97716"/>
    <w:rsid w:val="00DA2778"/>
    <w:rsid w:val="00DA2F4F"/>
    <w:rsid w:val="00DC54F8"/>
    <w:rsid w:val="00DE60CA"/>
    <w:rsid w:val="00DE6547"/>
    <w:rsid w:val="00E06A7A"/>
    <w:rsid w:val="00E20D56"/>
    <w:rsid w:val="00E21915"/>
    <w:rsid w:val="00E62F81"/>
    <w:rsid w:val="00E649F0"/>
    <w:rsid w:val="00E64CF2"/>
    <w:rsid w:val="00E70293"/>
    <w:rsid w:val="00E73D68"/>
    <w:rsid w:val="00E80B93"/>
    <w:rsid w:val="00E92A47"/>
    <w:rsid w:val="00E92CBF"/>
    <w:rsid w:val="00E947A4"/>
    <w:rsid w:val="00E965BD"/>
    <w:rsid w:val="00EA3638"/>
    <w:rsid w:val="00EA539A"/>
    <w:rsid w:val="00EB5D2D"/>
    <w:rsid w:val="00ED7470"/>
    <w:rsid w:val="00EE138F"/>
    <w:rsid w:val="00EE2BAF"/>
    <w:rsid w:val="00EE4A6C"/>
    <w:rsid w:val="00EF1C61"/>
    <w:rsid w:val="00F11FD7"/>
    <w:rsid w:val="00F152FA"/>
    <w:rsid w:val="00FA1C8E"/>
    <w:rsid w:val="00FB5B1E"/>
    <w:rsid w:val="00FB6FA4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C8AB5E8"/>
  <w15:docId w15:val="{9B20C094-E5C4-43C6-AC44-AC8E7BA6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421B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  <w:u w:val="single"/>
      <w:lang w:eastAsia="hu-HU"/>
    </w:rPr>
  </w:style>
  <w:style w:type="paragraph" w:styleId="Cmsor2">
    <w:name w:val="heading 2"/>
    <w:basedOn w:val="Norml"/>
    <w:next w:val="Norml"/>
    <w:link w:val="Cmsor2Char"/>
    <w:qFormat/>
    <w:rsid w:val="00421B4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1">
    <w:name w:val="Char Char1"/>
    <w:basedOn w:val="Norml"/>
    <w:rsid w:val="00EA363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Listaszerbekezds">
    <w:name w:val="List Paragraph"/>
    <w:aliases w:val="Listaszerű bekezdés 1"/>
    <w:basedOn w:val="Norml"/>
    <w:link w:val="ListaszerbekezdsChar"/>
    <w:uiPriority w:val="34"/>
    <w:qFormat/>
    <w:rsid w:val="00C4288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msor1Char">
    <w:name w:val="Címsor 1 Char"/>
    <w:link w:val="Cmsor1"/>
    <w:rsid w:val="00421B41"/>
    <w:rPr>
      <w:rFonts w:ascii="Times New Roman" w:eastAsia="Times New Roman" w:hAnsi="Times New Roman"/>
      <w:b/>
      <w:i/>
      <w:sz w:val="24"/>
      <w:u w:val="single"/>
    </w:rPr>
  </w:style>
  <w:style w:type="character" w:customStyle="1" w:styleId="Cmsor2Char">
    <w:name w:val="Címsor 2 Char"/>
    <w:link w:val="Cmsor2"/>
    <w:rsid w:val="00421B41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Cm">
    <w:name w:val="Title"/>
    <w:basedOn w:val="Norml"/>
    <w:link w:val="CmChar"/>
    <w:qFormat/>
    <w:rsid w:val="00421B41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hu-HU"/>
    </w:rPr>
  </w:style>
  <w:style w:type="character" w:customStyle="1" w:styleId="CmChar">
    <w:name w:val="Cím Char"/>
    <w:link w:val="Cm"/>
    <w:rsid w:val="00421B41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Szvegtrzs">
    <w:name w:val="Body Text"/>
    <w:basedOn w:val="Norml"/>
    <w:link w:val="SzvegtrzsChar"/>
    <w:rsid w:val="00421B41"/>
    <w:pPr>
      <w:spacing w:after="120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SzvegtrzsChar">
    <w:name w:val="Szövegtörzs Char"/>
    <w:link w:val="Szvegtrzs"/>
    <w:rsid w:val="00421B41"/>
    <w:rPr>
      <w:rFonts w:ascii="Arial" w:eastAsia="Times New Roman" w:hAnsi="Arial" w:cs="Arial"/>
      <w:sz w:val="24"/>
      <w:szCs w:val="24"/>
    </w:rPr>
  </w:style>
  <w:style w:type="paragraph" w:styleId="Alcm">
    <w:name w:val="Subtitle"/>
    <w:basedOn w:val="Norml"/>
    <w:link w:val="AlcmChar"/>
    <w:qFormat/>
    <w:rsid w:val="00421B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AlcmChar">
    <w:name w:val="Alcím Char"/>
    <w:link w:val="Alcm"/>
    <w:rsid w:val="00421B41"/>
    <w:rPr>
      <w:rFonts w:ascii="Arial" w:eastAsia="Times New Roman" w:hAnsi="Arial" w:cs="Arial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B047C"/>
    <w:rPr>
      <w:rFonts w:ascii="Tahoma" w:hAnsi="Tahoma" w:cs="Tahoma"/>
      <w:sz w:val="16"/>
      <w:szCs w:val="16"/>
      <w:lang w:eastAsia="en-US"/>
    </w:rPr>
  </w:style>
  <w:style w:type="paragraph" w:styleId="Lista">
    <w:name w:val="List"/>
    <w:basedOn w:val="Norml"/>
    <w:uiPriority w:val="99"/>
    <w:unhideWhenUsed/>
    <w:rsid w:val="00E92A47"/>
    <w:pPr>
      <w:tabs>
        <w:tab w:val="left" w:pos="283"/>
      </w:tabs>
      <w:autoSpaceDE w:val="0"/>
      <w:autoSpaceDN w:val="0"/>
      <w:adjustRightInd w:val="0"/>
      <w:spacing w:after="120" w:line="240" w:lineRule="auto"/>
      <w:ind w:left="283" w:hanging="283"/>
    </w:pPr>
    <w:rPr>
      <w:rFonts w:ascii="Times New Roman" w:eastAsia="Times New Roman" w:hAnsi="Times New Roman"/>
      <w:noProof/>
      <w:sz w:val="20"/>
      <w:szCs w:val="20"/>
      <w:lang w:eastAsia="hu-HU"/>
    </w:rPr>
  </w:style>
  <w:style w:type="character" w:styleId="Hiperhivatkozs">
    <w:name w:val="Hyperlink"/>
    <w:uiPriority w:val="99"/>
    <w:unhideWhenUsed/>
    <w:rsid w:val="00F152FA"/>
    <w:rPr>
      <w:color w:val="0072BC"/>
      <w:u w:val="single"/>
    </w:rPr>
  </w:style>
  <w:style w:type="paragraph" w:styleId="NormlWeb">
    <w:name w:val="Normal (Web)"/>
    <w:basedOn w:val="Norml"/>
    <w:uiPriority w:val="99"/>
    <w:semiHidden/>
    <w:unhideWhenUsed/>
    <w:rsid w:val="00A526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uiPriority w:val="22"/>
    <w:qFormat/>
    <w:rsid w:val="00A5265A"/>
    <w:rPr>
      <w:b/>
      <w:bCs/>
    </w:rPr>
  </w:style>
  <w:style w:type="paragraph" w:customStyle="1" w:styleId="Szvegtrzs21">
    <w:name w:val="Szövegtörzs 21"/>
    <w:aliases w:val="Törzsszöveg behúzással"/>
    <w:basedOn w:val="Norml"/>
    <w:rsid w:val="00CB1ADE"/>
    <w:pPr>
      <w:suppressAutoHyphens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hu-HU"/>
    </w:rPr>
  </w:style>
  <w:style w:type="paragraph" w:styleId="Szmozottlista">
    <w:name w:val="List Number"/>
    <w:basedOn w:val="Norml"/>
    <w:rsid w:val="00CB1ADE"/>
    <w:pPr>
      <w:widowControl w:val="0"/>
      <w:numPr>
        <w:numId w:val="9"/>
      </w:num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hu-HU"/>
    </w:rPr>
  </w:style>
  <w:style w:type="paragraph" w:customStyle="1" w:styleId="Default">
    <w:name w:val="Default"/>
    <w:rsid w:val="00CB1ADE"/>
    <w:pPr>
      <w:autoSpaceDE w:val="0"/>
      <w:autoSpaceDN w:val="0"/>
      <w:adjustRightInd w:val="0"/>
    </w:pPr>
    <w:rPr>
      <w:rFonts w:ascii="Tele-GroteskEENor" w:eastAsia="Times New Roman" w:hAnsi="Tele-GroteskEENor" w:cs="Tele-GroteskEENor"/>
      <w:color w:val="000000"/>
      <w:sz w:val="24"/>
      <w:szCs w:val="24"/>
    </w:rPr>
  </w:style>
  <w:style w:type="character" w:styleId="Kiemels">
    <w:name w:val="Emphasis"/>
    <w:uiPriority w:val="20"/>
    <w:qFormat/>
    <w:rsid w:val="00734A98"/>
    <w:rPr>
      <w:i/>
      <w:iCs/>
    </w:rPr>
  </w:style>
  <w:style w:type="character" w:customStyle="1" w:styleId="cwcot">
    <w:name w:val="cwcot"/>
    <w:rsid w:val="00B007D7"/>
  </w:style>
  <w:style w:type="table" w:styleId="Rcsostblzat">
    <w:name w:val="Table Grid"/>
    <w:basedOn w:val="Normltblzat"/>
    <w:uiPriority w:val="39"/>
    <w:rsid w:val="004606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36208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8B0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0872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8B0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0872"/>
    <w:rPr>
      <w:sz w:val="22"/>
      <w:szCs w:val="22"/>
      <w:lang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B087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B0872"/>
    <w:rPr>
      <w:sz w:val="22"/>
      <w:szCs w:val="22"/>
      <w:lang w:eastAsia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B0872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B0872"/>
    <w:rPr>
      <w:sz w:val="16"/>
      <w:szCs w:val="16"/>
      <w:lang w:eastAsia="en-US"/>
    </w:rPr>
  </w:style>
  <w:style w:type="character" w:customStyle="1" w:styleId="data">
    <w:name w:val="data"/>
    <w:rsid w:val="008B0872"/>
  </w:style>
  <w:style w:type="character" w:customStyle="1" w:styleId="ListaszerbekezdsChar">
    <w:name w:val="Listaszerű bekezdés Char"/>
    <w:aliases w:val="Listaszerű bekezdés 1 Char"/>
    <w:link w:val="Listaszerbekezds"/>
    <w:uiPriority w:val="34"/>
    <w:locked/>
    <w:rsid w:val="003F1639"/>
    <w:rPr>
      <w:rFonts w:ascii="Times New Roman" w:eastAsia="Times New Roman" w:hAnsi="Times New Roman"/>
      <w:sz w:val="24"/>
      <w:szCs w:val="24"/>
    </w:rPr>
  </w:style>
  <w:style w:type="paragraph" w:customStyle="1" w:styleId="ajkvszvegeChar">
    <w:name w:val="a jkv szövege Char"/>
    <w:rsid w:val="003F1639"/>
    <w:pPr>
      <w:widowControl w:val="0"/>
      <w:suppressAutoHyphens/>
      <w:spacing w:line="100" w:lineRule="atLeast"/>
      <w:jc w:val="both"/>
    </w:pPr>
    <w:rPr>
      <w:rFonts w:ascii="Times New Roman" w:eastAsia="SimSun" w:hAnsi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46314-4027-4D0E-9B1B-4B4FD50E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1435</Words>
  <Characters>9908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Kápolnásnyék Község Önkormányzat Képviselő-testülete</vt:lpstr>
    </vt:vector>
  </TitlesOfParts>
  <Company/>
  <LinksUpToDate>false</LinksUpToDate>
  <CharactersWithSpaces>11321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Kápolnásnyék Község Önkormányzat Képviselő-testülete</dc:title>
  <dc:creator>Éva</dc:creator>
  <cp:lastModifiedBy>Ildiko</cp:lastModifiedBy>
  <cp:revision>2</cp:revision>
  <cp:lastPrinted>2020-11-20T11:04:00Z</cp:lastPrinted>
  <dcterms:created xsi:type="dcterms:W3CDTF">2020-12-04T07:42:00Z</dcterms:created>
  <dcterms:modified xsi:type="dcterms:W3CDTF">2020-12-04T07:42:00Z</dcterms:modified>
</cp:coreProperties>
</file>